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A4A5" w14:textId="0A331591" w:rsidR="00563F3E" w:rsidRPr="00C22FA4" w:rsidRDefault="00D0782B" w:rsidP="00563F3E">
      <w:pPr>
        <w:jc w:val="right"/>
        <w:rPr>
          <w:rFonts w:asciiTheme="minorHAnsi" w:hAnsiTheme="minorHAnsi" w:cs="Calibri"/>
          <w:bCs/>
        </w:rPr>
      </w:pPr>
      <w:r>
        <w:rPr>
          <w:rFonts w:asciiTheme="minorHAnsi" w:hAnsiTheme="minorHAnsi" w:cs="Calibri"/>
          <w:bCs/>
        </w:rPr>
        <w:t>#</w:t>
      </w:r>
      <w:r w:rsidR="00C22FA4" w:rsidRPr="00C22FA4">
        <w:rPr>
          <w:rFonts w:asciiTheme="minorHAnsi" w:hAnsiTheme="minorHAnsi" w:cs="Calibri"/>
          <w:bCs/>
        </w:rPr>
        <w:t>259-19</w:t>
      </w:r>
    </w:p>
    <w:p w14:paraId="6E3C1293" w14:textId="61182172" w:rsidR="00C22B6C" w:rsidRPr="00C22FA4" w:rsidRDefault="00C22FA4" w:rsidP="003D4370">
      <w:pPr>
        <w:pStyle w:val="BodyText3"/>
        <w:spacing w:line="240" w:lineRule="auto"/>
        <w:jc w:val="right"/>
        <w:rPr>
          <w:rFonts w:asciiTheme="minorHAnsi" w:hAnsiTheme="minorHAnsi" w:cs="Calibri"/>
          <w:bCs/>
          <w:i w:val="0"/>
          <w:snapToGrid w:val="0"/>
          <w:spacing w:val="-3"/>
          <w:sz w:val="24"/>
          <w:lang w:val="en-US" w:eastAsia="en-US"/>
        </w:rPr>
      </w:pPr>
      <w:r w:rsidRPr="00C22FA4">
        <w:rPr>
          <w:rFonts w:asciiTheme="minorHAnsi" w:hAnsiTheme="minorHAnsi" w:cs="Calibri"/>
          <w:bCs/>
          <w:i w:val="0"/>
          <w:snapToGrid w:val="0"/>
          <w:spacing w:val="-3"/>
          <w:sz w:val="24"/>
          <w:lang w:val="en-US" w:eastAsia="en-US"/>
        </w:rPr>
        <w:t>264 Pearl Street</w:t>
      </w:r>
    </w:p>
    <w:p w14:paraId="11A179EE" w14:textId="77777777" w:rsidR="00563F3E" w:rsidRPr="00C22FA4" w:rsidRDefault="00563F3E" w:rsidP="003D4370">
      <w:pPr>
        <w:pStyle w:val="BodyText3"/>
        <w:spacing w:line="240" w:lineRule="auto"/>
        <w:jc w:val="right"/>
        <w:rPr>
          <w:rFonts w:asciiTheme="minorHAnsi" w:hAnsiTheme="minorHAnsi" w:cs="Calibri"/>
          <w:i w:val="0"/>
          <w:sz w:val="24"/>
          <w:u w:val="single"/>
          <w:lang w:val="en-US"/>
        </w:rPr>
      </w:pPr>
    </w:p>
    <w:p w14:paraId="7ACF61EB" w14:textId="77777777" w:rsidR="000043CB" w:rsidRPr="00C22FA4" w:rsidRDefault="000043CB" w:rsidP="000043CB">
      <w:pPr>
        <w:pStyle w:val="BodyText3"/>
        <w:spacing w:line="240" w:lineRule="auto"/>
        <w:jc w:val="center"/>
        <w:rPr>
          <w:rFonts w:asciiTheme="minorHAnsi" w:hAnsiTheme="minorHAnsi" w:cs="Calibri"/>
          <w:i w:val="0"/>
          <w:sz w:val="24"/>
          <w:u w:val="single"/>
        </w:rPr>
      </w:pPr>
      <w:r w:rsidRPr="00C22FA4">
        <w:rPr>
          <w:rFonts w:asciiTheme="minorHAnsi" w:hAnsiTheme="minorHAnsi" w:cs="Calibri"/>
          <w:i w:val="0"/>
          <w:sz w:val="24"/>
          <w:u w:val="single"/>
        </w:rPr>
        <w:t>CITY OF NEWTON</w:t>
      </w:r>
    </w:p>
    <w:p w14:paraId="00EC7900" w14:textId="77777777" w:rsidR="000043CB" w:rsidRPr="00C22FA4" w:rsidRDefault="000043CB" w:rsidP="000043CB">
      <w:pPr>
        <w:pStyle w:val="BodyText3"/>
        <w:spacing w:line="240" w:lineRule="auto"/>
        <w:jc w:val="center"/>
        <w:rPr>
          <w:rFonts w:asciiTheme="minorHAnsi" w:hAnsiTheme="minorHAnsi" w:cs="Calibri"/>
          <w:i w:val="0"/>
          <w:sz w:val="24"/>
          <w:u w:val="single"/>
        </w:rPr>
      </w:pPr>
    </w:p>
    <w:p w14:paraId="0AEA9599" w14:textId="77777777" w:rsidR="000043CB" w:rsidRPr="00C22FA4" w:rsidRDefault="000043CB" w:rsidP="000043CB">
      <w:pPr>
        <w:pStyle w:val="BodyText3"/>
        <w:spacing w:line="240" w:lineRule="auto"/>
        <w:jc w:val="center"/>
        <w:rPr>
          <w:rFonts w:asciiTheme="minorHAnsi" w:hAnsiTheme="minorHAnsi" w:cs="Calibri"/>
          <w:i w:val="0"/>
          <w:sz w:val="24"/>
          <w:u w:val="single"/>
        </w:rPr>
      </w:pPr>
      <w:r w:rsidRPr="00C22FA4">
        <w:rPr>
          <w:rFonts w:asciiTheme="minorHAnsi" w:hAnsiTheme="minorHAnsi" w:cs="Calibri"/>
          <w:i w:val="0"/>
          <w:sz w:val="24"/>
          <w:u w:val="single"/>
        </w:rPr>
        <w:t xml:space="preserve">IN </w:t>
      </w:r>
      <w:r w:rsidR="007209BB" w:rsidRPr="00C22FA4">
        <w:rPr>
          <w:rFonts w:asciiTheme="minorHAnsi" w:hAnsiTheme="minorHAnsi" w:cs="Calibri"/>
          <w:i w:val="0"/>
          <w:sz w:val="24"/>
          <w:u w:val="single"/>
          <w:lang w:val="en-US"/>
        </w:rPr>
        <w:t>CITY COUNCIL</w:t>
      </w:r>
    </w:p>
    <w:p w14:paraId="6479C295" w14:textId="77777777" w:rsidR="000043CB" w:rsidRPr="00C22FA4" w:rsidRDefault="000043CB" w:rsidP="000043CB">
      <w:pPr>
        <w:pStyle w:val="BodyText3"/>
        <w:spacing w:line="240" w:lineRule="auto"/>
        <w:jc w:val="center"/>
        <w:rPr>
          <w:rFonts w:asciiTheme="minorHAnsi" w:hAnsiTheme="minorHAnsi" w:cs="Calibri"/>
          <w:i w:val="0"/>
          <w:sz w:val="24"/>
        </w:rPr>
      </w:pPr>
    </w:p>
    <w:p w14:paraId="2E2AB5B8" w14:textId="77777777" w:rsidR="000043CB" w:rsidRPr="00C22FA4" w:rsidRDefault="000043CB" w:rsidP="000043CB">
      <w:pPr>
        <w:pStyle w:val="BodyText3"/>
        <w:spacing w:line="240" w:lineRule="auto"/>
        <w:jc w:val="center"/>
        <w:rPr>
          <w:rFonts w:asciiTheme="minorHAnsi" w:hAnsiTheme="minorHAnsi" w:cs="Calibri"/>
          <w:i w:val="0"/>
          <w:sz w:val="24"/>
          <w:lang w:val="en-US"/>
        </w:rPr>
      </w:pPr>
    </w:p>
    <w:p w14:paraId="378A1F13" w14:textId="77777777" w:rsidR="000043CB" w:rsidRPr="00C22FA4" w:rsidRDefault="000043CB" w:rsidP="000043CB">
      <w:pPr>
        <w:pStyle w:val="BodyText3"/>
        <w:spacing w:line="240" w:lineRule="auto"/>
        <w:jc w:val="both"/>
        <w:rPr>
          <w:rFonts w:asciiTheme="minorHAnsi" w:hAnsiTheme="minorHAnsi" w:cs="Calibri"/>
          <w:i w:val="0"/>
          <w:sz w:val="24"/>
        </w:rPr>
      </w:pPr>
    </w:p>
    <w:p w14:paraId="48D6DD77" w14:textId="77777777" w:rsidR="000043CB" w:rsidRPr="00C22FA4" w:rsidRDefault="000043CB" w:rsidP="000043CB">
      <w:pPr>
        <w:pStyle w:val="BodyText3"/>
        <w:spacing w:line="240" w:lineRule="auto"/>
        <w:jc w:val="both"/>
        <w:rPr>
          <w:rFonts w:asciiTheme="minorHAnsi" w:hAnsiTheme="minorHAnsi" w:cs="Calibri"/>
          <w:i w:val="0"/>
          <w:sz w:val="24"/>
        </w:rPr>
      </w:pPr>
      <w:r w:rsidRPr="00C22FA4">
        <w:rPr>
          <w:rFonts w:asciiTheme="minorHAnsi" w:hAnsiTheme="minorHAnsi" w:cs="Calibri"/>
          <w:i w:val="0"/>
          <w:sz w:val="24"/>
        </w:rPr>
        <w:t>ORDERED:</w:t>
      </w:r>
    </w:p>
    <w:p w14:paraId="75FAF598" w14:textId="77777777" w:rsidR="000043CB" w:rsidRPr="00C22FA4" w:rsidRDefault="000043CB" w:rsidP="000043CB">
      <w:pPr>
        <w:pStyle w:val="BodyText3"/>
        <w:spacing w:line="240" w:lineRule="auto"/>
        <w:jc w:val="both"/>
        <w:rPr>
          <w:rFonts w:asciiTheme="minorHAnsi" w:hAnsiTheme="minorHAnsi" w:cs="Calibri"/>
          <w:i w:val="0"/>
          <w:sz w:val="24"/>
        </w:rPr>
      </w:pPr>
    </w:p>
    <w:p w14:paraId="37ACC07B" w14:textId="4F62E733" w:rsidR="000043CB" w:rsidRPr="00C22FA4" w:rsidRDefault="000043CB" w:rsidP="000043C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Calibri"/>
        </w:rPr>
      </w:pPr>
      <w:r w:rsidRPr="00C22FA4">
        <w:rPr>
          <w:rFonts w:asciiTheme="minorHAnsi" w:hAnsiTheme="minorHAnsi" w:cs="Calibri"/>
        </w:rPr>
        <w:t xml:space="preserve">That the </w:t>
      </w:r>
      <w:r w:rsidR="007209BB" w:rsidRPr="00C22FA4">
        <w:rPr>
          <w:rFonts w:asciiTheme="minorHAnsi" w:hAnsiTheme="minorHAnsi" w:cs="Calibri"/>
        </w:rPr>
        <w:t>City Council</w:t>
      </w:r>
      <w:r w:rsidRPr="00C22FA4">
        <w:rPr>
          <w:rFonts w:asciiTheme="minorHAnsi" w:hAnsiTheme="minorHAns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APPROVAL </w:t>
      </w:r>
      <w:r w:rsidRPr="00C22FA4">
        <w:rPr>
          <w:rFonts w:asciiTheme="minorHAnsi" w:hAnsiTheme="minorHAnsi" w:cs="Calibri"/>
          <w:spacing w:val="-3"/>
        </w:rPr>
        <w:t xml:space="preserve">to </w:t>
      </w:r>
      <w:r w:rsidR="00E6700A" w:rsidRPr="00C22FA4">
        <w:rPr>
          <w:rFonts w:asciiTheme="minorHAnsi" w:hAnsiTheme="minorHAnsi" w:cs="Calibri"/>
          <w:spacing w:val="-3"/>
        </w:rPr>
        <w:t xml:space="preserve">allow </w:t>
      </w:r>
      <w:r w:rsidR="00C22FA4">
        <w:rPr>
          <w:rFonts w:asciiTheme="minorHAnsi" w:hAnsiTheme="minorHAnsi" w:cs="Calibri"/>
          <w:spacing w:val="-3"/>
        </w:rPr>
        <w:t>three</w:t>
      </w:r>
      <w:r w:rsidR="00B9236A" w:rsidRPr="00C22FA4">
        <w:rPr>
          <w:rFonts w:asciiTheme="minorHAnsi" w:hAnsiTheme="minorHAnsi" w:cs="Calibri"/>
          <w:spacing w:val="-3"/>
        </w:rPr>
        <w:t xml:space="preserve"> </w:t>
      </w:r>
      <w:r w:rsidR="00097F37">
        <w:rPr>
          <w:rFonts w:asciiTheme="minorHAnsi" w:hAnsiTheme="minorHAnsi" w:cs="Calibri"/>
          <w:spacing w:val="-3"/>
        </w:rPr>
        <w:t>S</w:t>
      </w:r>
      <w:r w:rsidR="00044A37" w:rsidRPr="00C22FA4">
        <w:rPr>
          <w:rFonts w:asciiTheme="minorHAnsi" w:hAnsiTheme="minorHAnsi" w:cs="Calibri"/>
          <w:spacing w:val="-3"/>
        </w:rPr>
        <w:t>ingle-</w:t>
      </w:r>
      <w:r w:rsidR="00097F37">
        <w:rPr>
          <w:rFonts w:asciiTheme="minorHAnsi" w:hAnsiTheme="minorHAnsi" w:cs="Calibri"/>
          <w:spacing w:val="-3"/>
        </w:rPr>
        <w:t>F</w:t>
      </w:r>
      <w:r w:rsidR="00044A37" w:rsidRPr="00C22FA4">
        <w:rPr>
          <w:rFonts w:asciiTheme="minorHAnsi" w:hAnsiTheme="minorHAnsi" w:cs="Calibri"/>
          <w:spacing w:val="-3"/>
        </w:rPr>
        <w:t xml:space="preserve">amily </w:t>
      </w:r>
      <w:r w:rsidR="00097F37">
        <w:rPr>
          <w:rFonts w:asciiTheme="minorHAnsi" w:hAnsiTheme="minorHAnsi" w:cs="Calibri"/>
          <w:spacing w:val="-3"/>
        </w:rPr>
        <w:t>A</w:t>
      </w:r>
      <w:r w:rsidR="00E6700A" w:rsidRPr="00C22FA4">
        <w:rPr>
          <w:rFonts w:asciiTheme="minorHAnsi" w:hAnsiTheme="minorHAnsi" w:cs="Calibri"/>
          <w:spacing w:val="-3"/>
        </w:rPr>
        <w:t xml:space="preserve">ttached </w:t>
      </w:r>
      <w:r w:rsidR="00097F37">
        <w:rPr>
          <w:rFonts w:asciiTheme="minorHAnsi" w:hAnsiTheme="minorHAnsi" w:cs="Calibri"/>
          <w:spacing w:val="-3"/>
        </w:rPr>
        <w:t>D</w:t>
      </w:r>
      <w:r w:rsidR="00044A37" w:rsidRPr="00C22FA4">
        <w:rPr>
          <w:rFonts w:asciiTheme="minorHAnsi" w:hAnsiTheme="minorHAnsi" w:cs="Calibri"/>
          <w:spacing w:val="-3"/>
        </w:rPr>
        <w:t>welling</w:t>
      </w:r>
      <w:r w:rsidR="00E6700A" w:rsidRPr="00C22FA4">
        <w:rPr>
          <w:rFonts w:asciiTheme="minorHAnsi" w:hAnsiTheme="minorHAnsi" w:cs="Calibri"/>
          <w:spacing w:val="-3"/>
        </w:rPr>
        <w:t>s</w:t>
      </w:r>
      <w:r w:rsidR="00C22FA4">
        <w:rPr>
          <w:rFonts w:asciiTheme="minorHAnsi" w:hAnsiTheme="minorHAnsi" w:cs="Calibri"/>
          <w:spacing w:val="-3"/>
        </w:rPr>
        <w:t xml:space="preserve"> with waivers to the dimensional standards and to allow retaining walls of four feet in height within a setback</w:t>
      </w:r>
      <w:r w:rsidRPr="00C22FA4">
        <w:rPr>
          <w:rFonts w:asciiTheme="minorHAnsi" w:hAnsiTheme="minorHAnsi" w:cs="Calibri"/>
          <w:spacing w:val="-3"/>
        </w:rPr>
        <w:t xml:space="preserve">, </w:t>
      </w:r>
      <w:r w:rsidRPr="00C22FA4">
        <w:rPr>
          <w:rFonts w:asciiTheme="minorHAnsi" w:hAnsiTheme="minorHAnsi" w:cs="Calibri"/>
        </w:rPr>
        <w:t xml:space="preserve">as recommended by the Land Use Committee for the reasons given by the Committee through its Chairman, </w:t>
      </w:r>
      <w:r w:rsidR="007209BB" w:rsidRPr="00C22FA4">
        <w:rPr>
          <w:rFonts w:asciiTheme="minorHAnsi" w:hAnsiTheme="minorHAnsi" w:cs="Calibri"/>
        </w:rPr>
        <w:t xml:space="preserve">Councilor </w:t>
      </w:r>
      <w:r w:rsidR="003D4370" w:rsidRPr="00C22FA4">
        <w:rPr>
          <w:rFonts w:asciiTheme="minorHAnsi" w:hAnsiTheme="minorHAnsi" w:cs="Calibri"/>
        </w:rPr>
        <w:t>Gregory Schwartz</w:t>
      </w:r>
      <w:r w:rsidRPr="00C22FA4">
        <w:rPr>
          <w:rFonts w:asciiTheme="minorHAnsi" w:hAnsiTheme="minorHAnsi" w:cs="Calibri"/>
        </w:rPr>
        <w:t>:</w:t>
      </w:r>
    </w:p>
    <w:p w14:paraId="7960F6B0" w14:textId="77777777" w:rsidR="000043CB" w:rsidRPr="00C22FA4" w:rsidRDefault="000043CB" w:rsidP="000043CB">
      <w:pPr>
        <w:pStyle w:val="BodyText3"/>
        <w:spacing w:line="240" w:lineRule="auto"/>
        <w:jc w:val="both"/>
        <w:rPr>
          <w:rFonts w:asciiTheme="minorHAnsi" w:hAnsiTheme="minorHAnsi" w:cs="Calibri"/>
          <w:i w:val="0"/>
          <w:sz w:val="24"/>
        </w:rPr>
      </w:pPr>
    </w:p>
    <w:p w14:paraId="17E4AD22" w14:textId="1F8198B2" w:rsidR="000B3331" w:rsidRPr="00C22FA4" w:rsidRDefault="000B3331" w:rsidP="000B3331">
      <w:pPr>
        <w:pStyle w:val="memoparagraph"/>
        <w:numPr>
          <w:ilvl w:val="0"/>
          <w:numId w:val="15"/>
        </w:numPr>
        <w:snapToGrid w:val="0"/>
        <w:spacing w:before="0"/>
        <w:rPr>
          <w:rFonts w:asciiTheme="minorHAnsi" w:hAnsiTheme="minorHAnsi" w:cs="Calibri"/>
          <w:szCs w:val="24"/>
        </w:rPr>
      </w:pPr>
      <w:r w:rsidRPr="00C22FA4">
        <w:rPr>
          <w:rFonts w:asciiTheme="minorHAnsi" w:hAnsiTheme="minorHAnsi" w:cs="Calibri"/>
          <w:szCs w:val="24"/>
        </w:rPr>
        <w:t xml:space="preserve">The </w:t>
      </w:r>
      <w:r w:rsidR="00CC505B">
        <w:rPr>
          <w:rFonts w:asciiTheme="minorHAnsi" w:hAnsiTheme="minorHAnsi" w:cs="Calibri"/>
          <w:szCs w:val="24"/>
        </w:rPr>
        <w:t xml:space="preserve">specific </w:t>
      </w:r>
      <w:r w:rsidRPr="00C22FA4">
        <w:rPr>
          <w:rFonts w:asciiTheme="minorHAnsi" w:hAnsiTheme="minorHAnsi" w:cs="Calibri"/>
          <w:szCs w:val="24"/>
        </w:rPr>
        <w:t xml:space="preserve">site is an appropriate location for </w:t>
      </w:r>
      <w:r w:rsidR="00A2062E">
        <w:rPr>
          <w:rFonts w:asciiTheme="minorHAnsi" w:hAnsiTheme="minorHAnsi" w:cs="Calibri"/>
          <w:szCs w:val="24"/>
        </w:rPr>
        <w:t xml:space="preserve">the </w:t>
      </w:r>
      <w:r w:rsidR="00CC505B">
        <w:rPr>
          <w:rFonts w:asciiTheme="minorHAnsi" w:hAnsiTheme="minorHAnsi" w:cs="Calibri"/>
          <w:szCs w:val="24"/>
        </w:rPr>
        <w:t>three</w:t>
      </w:r>
      <w:r w:rsidR="00B9236A" w:rsidRPr="00C22FA4">
        <w:rPr>
          <w:rFonts w:asciiTheme="minorHAnsi" w:hAnsiTheme="minorHAnsi" w:cs="Calibri"/>
          <w:szCs w:val="24"/>
        </w:rPr>
        <w:t xml:space="preserve"> </w:t>
      </w:r>
      <w:r w:rsidR="00CC505B">
        <w:rPr>
          <w:rFonts w:asciiTheme="minorHAnsi" w:hAnsiTheme="minorHAnsi" w:cs="Calibri"/>
          <w:szCs w:val="24"/>
        </w:rPr>
        <w:t>S</w:t>
      </w:r>
      <w:r w:rsidR="0012401A" w:rsidRPr="00C22FA4">
        <w:rPr>
          <w:rFonts w:asciiTheme="minorHAnsi" w:hAnsiTheme="minorHAnsi" w:cs="Calibri"/>
          <w:szCs w:val="24"/>
        </w:rPr>
        <w:t>ingle-</w:t>
      </w:r>
      <w:r w:rsidR="00CC505B">
        <w:rPr>
          <w:rFonts w:asciiTheme="minorHAnsi" w:hAnsiTheme="minorHAnsi" w:cs="Calibri"/>
          <w:szCs w:val="24"/>
        </w:rPr>
        <w:t>F</w:t>
      </w:r>
      <w:r w:rsidR="0012401A" w:rsidRPr="00C22FA4">
        <w:rPr>
          <w:rFonts w:asciiTheme="minorHAnsi" w:hAnsiTheme="minorHAnsi" w:cs="Calibri"/>
          <w:szCs w:val="24"/>
        </w:rPr>
        <w:t xml:space="preserve">amily </w:t>
      </w:r>
      <w:r w:rsidR="00CC505B">
        <w:rPr>
          <w:rFonts w:asciiTheme="minorHAnsi" w:hAnsiTheme="minorHAnsi" w:cs="Calibri"/>
          <w:szCs w:val="24"/>
        </w:rPr>
        <w:t xml:space="preserve">Attached </w:t>
      </w:r>
      <w:r w:rsidR="00A2062E">
        <w:rPr>
          <w:rFonts w:asciiTheme="minorHAnsi" w:hAnsiTheme="minorHAnsi" w:cs="Calibri"/>
          <w:szCs w:val="24"/>
        </w:rPr>
        <w:t xml:space="preserve">Dwellings </w:t>
      </w:r>
      <w:r w:rsidR="00CC505B">
        <w:rPr>
          <w:rFonts w:asciiTheme="minorHAnsi" w:hAnsiTheme="minorHAnsi" w:cs="Calibri"/>
          <w:szCs w:val="24"/>
        </w:rPr>
        <w:t>because</w:t>
      </w:r>
      <w:r w:rsidR="00B9236A" w:rsidRPr="00C22FA4">
        <w:rPr>
          <w:rFonts w:asciiTheme="minorHAnsi" w:hAnsiTheme="minorHAnsi" w:cs="Calibri"/>
          <w:szCs w:val="24"/>
        </w:rPr>
        <w:t xml:space="preserve"> </w:t>
      </w:r>
      <w:r w:rsidR="00A339C6">
        <w:rPr>
          <w:rFonts w:asciiTheme="minorHAnsi" w:hAnsiTheme="minorHAnsi" w:cs="Calibri"/>
          <w:szCs w:val="24"/>
        </w:rPr>
        <w:t>the site</w:t>
      </w:r>
      <w:r w:rsidR="00A2062E">
        <w:rPr>
          <w:rFonts w:asciiTheme="minorHAnsi" w:hAnsiTheme="minorHAnsi" w:cs="Calibri"/>
          <w:szCs w:val="24"/>
        </w:rPr>
        <w:t xml:space="preserve"> is proximate to the Nonantum village center and at 4,869 square feet</w:t>
      </w:r>
      <w:r w:rsidR="00A339C6">
        <w:rPr>
          <w:rFonts w:asciiTheme="minorHAnsi" w:hAnsiTheme="minorHAnsi" w:cs="Calibri"/>
          <w:szCs w:val="24"/>
        </w:rPr>
        <w:t xml:space="preserve"> per unit,</w:t>
      </w:r>
      <w:r w:rsidR="00A2062E">
        <w:rPr>
          <w:rFonts w:asciiTheme="minorHAnsi" w:hAnsiTheme="minorHAnsi" w:cs="Calibri"/>
          <w:szCs w:val="24"/>
        </w:rPr>
        <w:t xml:space="preserve"> the lot</w:t>
      </w:r>
      <w:r w:rsidR="000005B0" w:rsidRPr="00C22FA4">
        <w:rPr>
          <w:rFonts w:asciiTheme="minorHAnsi" w:hAnsiTheme="minorHAnsi" w:cs="Calibri"/>
          <w:szCs w:val="24"/>
        </w:rPr>
        <w:t xml:space="preserve"> </w:t>
      </w:r>
      <w:r w:rsidR="00176767" w:rsidRPr="00C22FA4">
        <w:rPr>
          <w:rFonts w:asciiTheme="minorHAnsi" w:hAnsiTheme="minorHAnsi" w:cs="Calibri"/>
          <w:szCs w:val="24"/>
        </w:rPr>
        <w:t>exceed</w:t>
      </w:r>
      <w:r w:rsidR="00A2062E">
        <w:rPr>
          <w:rFonts w:asciiTheme="minorHAnsi" w:hAnsiTheme="minorHAnsi" w:cs="Calibri"/>
          <w:szCs w:val="24"/>
        </w:rPr>
        <w:t>s</w:t>
      </w:r>
      <w:r w:rsidR="000005B0" w:rsidRPr="00C22FA4">
        <w:rPr>
          <w:rFonts w:asciiTheme="minorHAnsi" w:hAnsiTheme="minorHAnsi" w:cs="Calibri"/>
          <w:szCs w:val="24"/>
        </w:rPr>
        <w:t xml:space="preserve"> the minimum 4,000 square feet </w:t>
      </w:r>
      <w:r w:rsidR="00A2062E">
        <w:rPr>
          <w:rFonts w:asciiTheme="minorHAnsi" w:hAnsiTheme="minorHAnsi" w:cs="Calibri"/>
          <w:szCs w:val="24"/>
        </w:rPr>
        <w:t>density</w:t>
      </w:r>
      <w:r w:rsidR="00A339C6">
        <w:rPr>
          <w:rFonts w:asciiTheme="minorHAnsi" w:hAnsiTheme="minorHAnsi" w:cs="Calibri"/>
          <w:szCs w:val="24"/>
        </w:rPr>
        <w:t xml:space="preserve"> per unit</w:t>
      </w:r>
      <w:r w:rsidR="00A2062E">
        <w:rPr>
          <w:rFonts w:asciiTheme="minorHAnsi" w:hAnsiTheme="minorHAnsi" w:cs="Calibri"/>
          <w:szCs w:val="24"/>
        </w:rPr>
        <w:t xml:space="preserve"> </w:t>
      </w:r>
      <w:r w:rsidR="000005B0" w:rsidRPr="00C22FA4">
        <w:rPr>
          <w:rFonts w:asciiTheme="minorHAnsi" w:hAnsiTheme="minorHAnsi" w:cs="Calibri"/>
          <w:szCs w:val="24"/>
        </w:rPr>
        <w:t>required</w:t>
      </w:r>
      <w:r w:rsidR="00B33E4F">
        <w:rPr>
          <w:rFonts w:asciiTheme="minorHAnsi" w:hAnsiTheme="minorHAnsi" w:cs="Calibri"/>
          <w:szCs w:val="24"/>
        </w:rPr>
        <w:t>.</w:t>
      </w:r>
      <w:r w:rsidRPr="00C22FA4">
        <w:rPr>
          <w:rFonts w:asciiTheme="minorHAnsi" w:hAnsiTheme="minorHAnsi" w:cs="Calibri"/>
          <w:szCs w:val="24"/>
        </w:rPr>
        <w:t xml:space="preserve"> (§7.3.3.C.1)</w:t>
      </w:r>
    </w:p>
    <w:p w14:paraId="3AD2BA1C" w14:textId="27A314AF" w:rsidR="000B3331" w:rsidRPr="00C22FA4" w:rsidRDefault="000B3331" w:rsidP="000B3331">
      <w:pPr>
        <w:pStyle w:val="memoparagraph"/>
        <w:numPr>
          <w:ilvl w:val="0"/>
          <w:numId w:val="15"/>
        </w:numPr>
        <w:snapToGrid w:val="0"/>
        <w:spacing w:before="0"/>
        <w:rPr>
          <w:rFonts w:asciiTheme="minorHAnsi" w:hAnsiTheme="minorHAnsi" w:cs="Calibri"/>
          <w:szCs w:val="24"/>
        </w:rPr>
      </w:pPr>
      <w:r w:rsidRPr="00C22FA4">
        <w:rPr>
          <w:rFonts w:asciiTheme="minorHAnsi" w:hAnsiTheme="minorHAnsi" w:cs="Calibri"/>
          <w:szCs w:val="24"/>
        </w:rPr>
        <w:t xml:space="preserve">The proposed project as developed and operated will not adversely affect the surrounding neighborhood </w:t>
      </w:r>
      <w:r w:rsidR="00CC505B">
        <w:rPr>
          <w:rFonts w:asciiTheme="minorHAnsi" w:hAnsiTheme="minorHAnsi" w:cs="Calibri"/>
          <w:szCs w:val="24"/>
        </w:rPr>
        <w:t xml:space="preserve">because </w:t>
      </w:r>
      <w:r w:rsidR="00A2062E">
        <w:rPr>
          <w:rFonts w:asciiTheme="minorHAnsi" w:hAnsiTheme="minorHAnsi" w:cs="Calibri"/>
          <w:szCs w:val="24"/>
        </w:rPr>
        <w:t xml:space="preserve">the </w:t>
      </w:r>
      <w:r w:rsidR="00253674">
        <w:rPr>
          <w:rFonts w:asciiTheme="minorHAnsi" w:hAnsiTheme="minorHAnsi" w:cs="Calibri"/>
          <w:szCs w:val="24"/>
        </w:rPr>
        <w:t>structure is similar i</w:t>
      </w:r>
      <w:r w:rsidR="00A339C6">
        <w:rPr>
          <w:rFonts w:asciiTheme="minorHAnsi" w:hAnsiTheme="minorHAnsi" w:cs="Calibri"/>
          <w:szCs w:val="24"/>
        </w:rPr>
        <w:t>n</w:t>
      </w:r>
      <w:r w:rsidR="00253674">
        <w:rPr>
          <w:rFonts w:asciiTheme="minorHAnsi" w:hAnsiTheme="minorHAnsi" w:cs="Calibri"/>
          <w:szCs w:val="24"/>
        </w:rPr>
        <w:t xml:space="preserve"> footprint and floor area ratio to an as of right single or two-family structure</w:t>
      </w:r>
      <w:r w:rsidR="00B33E4F">
        <w:rPr>
          <w:rFonts w:asciiTheme="minorHAnsi" w:hAnsiTheme="minorHAnsi" w:cs="Calibri"/>
          <w:szCs w:val="24"/>
        </w:rPr>
        <w:t>.</w:t>
      </w:r>
      <w:r w:rsidR="00A2062E">
        <w:rPr>
          <w:rFonts w:asciiTheme="minorHAnsi" w:hAnsiTheme="minorHAnsi" w:cs="Calibri"/>
          <w:szCs w:val="24"/>
        </w:rPr>
        <w:t xml:space="preserve"> </w:t>
      </w:r>
      <w:r w:rsidRPr="00C22FA4">
        <w:rPr>
          <w:rFonts w:asciiTheme="minorHAnsi" w:hAnsiTheme="minorHAnsi" w:cs="Calibri"/>
          <w:szCs w:val="24"/>
        </w:rPr>
        <w:t>(§7.3.3.C.2)</w:t>
      </w:r>
    </w:p>
    <w:p w14:paraId="413A85F6" w14:textId="3487FF59" w:rsidR="000B3331" w:rsidRPr="00C22FA4" w:rsidRDefault="000B3331" w:rsidP="000B3331">
      <w:pPr>
        <w:pStyle w:val="memoparagraph"/>
        <w:numPr>
          <w:ilvl w:val="0"/>
          <w:numId w:val="15"/>
        </w:numPr>
        <w:snapToGrid w:val="0"/>
        <w:spacing w:before="0"/>
        <w:rPr>
          <w:rFonts w:asciiTheme="minorHAnsi" w:hAnsiTheme="minorHAnsi" w:cs="Calibri"/>
          <w:szCs w:val="24"/>
        </w:rPr>
      </w:pPr>
      <w:r w:rsidRPr="00C22FA4">
        <w:rPr>
          <w:rFonts w:asciiTheme="minorHAnsi" w:hAnsiTheme="minorHAnsi" w:cs="Calibri"/>
          <w:szCs w:val="24"/>
        </w:rPr>
        <w:t xml:space="preserve">There will be no nuisance or serious hazard to vehicles or pedestrians </w:t>
      </w:r>
      <w:r w:rsidR="00A2062E">
        <w:rPr>
          <w:rFonts w:asciiTheme="minorHAnsi" w:hAnsiTheme="minorHAnsi" w:cs="Calibri"/>
          <w:szCs w:val="24"/>
        </w:rPr>
        <w:t>because the petitioner is maintaining the driveway location</w:t>
      </w:r>
      <w:r w:rsidR="00B33E4F">
        <w:rPr>
          <w:rFonts w:asciiTheme="minorHAnsi" w:hAnsiTheme="minorHAnsi" w:cs="Calibri"/>
          <w:szCs w:val="24"/>
        </w:rPr>
        <w:t>.</w:t>
      </w:r>
      <w:r w:rsidR="00A2062E">
        <w:rPr>
          <w:rFonts w:asciiTheme="minorHAnsi" w:hAnsiTheme="minorHAnsi" w:cs="Calibri"/>
          <w:szCs w:val="24"/>
        </w:rPr>
        <w:t xml:space="preserve"> </w:t>
      </w:r>
      <w:r w:rsidRPr="00C22FA4">
        <w:rPr>
          <w:rFonts w:asciiTheme="minorHAnsi" w:hAnsiTheme="minorHAnsi" w:cs="Calibri"/>
          <w:szCs w:val="24"/>
        </w:rPr>
        <w:t>(§7.3.3.C.3)</w:t>
      </w:r>
    </w:p>
    <w:p w14:paraId="7D31F446" w14:textId="3A659753" w:rsidR="000B3331" w:rsidRDefault="000B3331" w:rsidP="000B3331">
      <w:pPr>
        <w:pStyle w:val="memoparagraph"/>
        <w:numPr>
          <w:ilvl w:val="0"/>
          <w:numId w:val="15"/>
        </w:numPr>
        <w:snapToGrid w:val="0"/>
        <w:spacing w:before="0"/>
        <w:rPr>
          <w:rFonts w:asciiTheme="minorHAnsi" w:hAnsiTheme="minorHAnsi" w:cs="Calibri"/>
          <w:szCs w:val="24"/>
        </w:rPr>
      </w:pPr>
      <w:r w:rsidRPr="00C22FA4">
        <w:rPr>
          <w:rFonts w:asciiTheme="minorHAnsi" w:hAnsiTheme="minorHAnsi" w:cs="Calibri"/>
          <w:szCs w:val="24"/>
        </w:rPr>
        <w:t>Access to site is appropriate for the number and types of vehicles involved</w:t>
      </w:r>
      <w:r w:rsidR="00B33E4F">
        <w:rPr>
          <w:rFonts w:asciiTheme="minorHAnsi" w:hAnsiTheme="minorHAnsi" w:cs="Calibri"/>
          <w:szCs w:val="24"/>
        </w:rPr>
        <w:t>.</w:t>
      </w:r>
      <w:r w:rsidRPr="00C22FA4">
        <w:rPr>
          <w:rFonts w:asciiTheme="minorHAnsi" w:hAnsiTheme="minorHAnsi" w:cs="Calibri"/>
          <w:szCs w:val="24"/>
        </w:rPr>
        <w:t xml:space="preserve"> (§7.3.3.C.4)</w:t>
      </w:r>
    </w:p>
    <w:p w14:paraId="64AEBAB9" w14:textId="1AD6DA85" w:rsidR="00CC505B" w:rsidRDefault="00CC505B" w:rsidP="005724FB">
      <w:pPr>
        <w:pStyle w:val="memoparagraph"/>
        <w:numPr>
          <w:ilvl w:val="0"/>
          <w:numId w:val="15"/>
        </w:numPr>
        <w:tabs>
          <w:tab w:val="left" w:pos="1080"/>
        </w:tabs>
        <w:snapToGrid w:val="0"/>
        <w:spacing w:before="0" w:after="60"/>
        <w:rPr>
          <w:rFonts w:ascii="Calibri" w:hAnsi="Calibri" w:cs="Calibri"/>
        </w:rPr>
      </w:pPr>
      <w:r>
        <w:rPr>
          <w:rFonts w:ascii="Calibri" w:hAnsi="Calibri" w:cs="Calibri"/>
        </w:rPr>
        <w:t>Exceptions</w:t>
      </w:r>
      <w:r w:rsidR="005724FB">
        <w:rPr>
          <w:rFonts w:ascii="Calibri" w:hAnsi="Calibri" w:cs="Calibri"/>
        </w:rPr>
        <w:t xml:space="preserve"> to the dimensional standards of </w:t>
      </w:r>
      <w:r w:rsidR="005724FB">
        <w:rPr>
          <w:rFonts w:ascii="Calibri" w:hAnsi="Calibri"/>
          <w:szCs w:val="24"/>
        </w:rPr>
        <w:t>S</w:t>
      </w:r>
      <w:r w:rsidR="005724FB" w:rsidRPr="00EA483A">
        <w:rPr>
          <w:rFonts w:ascii="Calibri" w:hAnsi="Calibri"/>
          <w:szCs w:val="24"/>
        </w:rPr>
        <w:t>ingle-</w:t>
      </w:r>
      <w:r w:rsidR="005724FB">
        <w:rPr>
          <w:rFonts w:ascii="Calibri" w:hAnsi="Calibri"/>
          <w:szCs w:val="24"/>
        </w:rPr>
        <w:t>F</w:t>
      </w:r>
      <w:r w:rsidR="005724FB" w:rsidRPr="00EA483A">
        <w:rPr>
          <w:rFonts w:ascii="Calibri" w:hAnsi="Calibri"/>
          <w:szCs w:val="24"/>
        </w:rPr>
        <w:t xml:space="preserve">amily </w:t>
      </w:r>
      <w:r w:rsidR="005724FB">
        <w:rPr>
          <w:rFonts w:ascii="Calibri" w:hAnsi="Calibri"/>
          <w:szCs w:val="24"/>
        </w:rPr>
        <w:t>A</w:t>
      </w:r>
      <w:r w:rsidR="005724FB" w:rsidRPr="00EA483A">
        <w:rPr>
          <w:rFonts w:ascii="Calibri" w:hAnsi="Calibri"/>
          <w:szCs w:val="24"/>
        </w:rPr>
        <w:t xml:space="preserve">ttached </w:t>
      </w:r>
      <w:r w:rsidR="005724FB">
        <w:rPr>
          <w:rFonts w:ascii="Calibri" w:hAnsi="Calibri"/>
          <w:szCs w:val="24"/>
        </w:rPr>
        <w:t>D</w:t>
      </w:r>
      <w:r w:rsidR="005724FB" w:rsidRPr="00EA483A">
        <w:rPr>
          <w:rFonts w:ascii="Calibri" w:hAnsi="Calibri"/>
          <w:szCs w:val="24"/>
        </w:rPr>
        <w:t>wellings</w:t>
      </w:r>
      <w:r w:rsidR="005724FB">
        <w:rPr>
          <w:rFonts w:ascii="Calibri" w:hAnsi="Calibri" w:cs="Calibri"/>
        </w:rPr>
        <w:t xml:space="preserve">, </w:t>
      </w:r>
      <w:r w:rsidR="005724FB" w:rsidRPr="00244836">
        <w:rPr>
          <w:rFonts w:ascii="Calibri" w:hAnsi="Calibri" w:cs="Calibri"/>
        </w:rPr>
        <w:t xml:space="preserve">specifically lot </w:t>
      </w:r>
      <w:r w:rsidR="005724FB">
        <w:rPr>
          <w:rFonts w:ascii="Calibri" w:hAnsi="Calibri" w:cs="Calibri"/>
        </w:rPr>
        <w:t>area</w:t>
      </w:r>
      <w:r w:rsidR="005724FB" w:rsidRPr="00244836">
        <w:rPr>
          <w:rFonts w:ascii="Calibri" w:hAnsi="Calibri" w:cs="Calibri"/>
        </w:rPr>
        <w:t>,</w:t>
      </w:r>
      <w:r w:rsidR="005724FB">
        <w:rPr>
          <w:rFonts w:ascii="Calibri" w:hAnsi="Calibri" w:cs="Calibri"/>
        </w:rPr>
        <w:t xml:space="preserve"> frontage</w:t>
      </w:r>
      <w:r w:rsidR="005724FB" w:rsidRPr="00244836">
        <w:rPr>
          <w:rFonts w:ascii="Calibri" w:hAnsi="Calibri" w:cs="Calibri"/>
        </w:rPr>
        <w:t>, side setback</w:t>
      </w:r>
      <w:r w:rsidR="005724FB">
        <w:rPr>
          <w:rFonts w:ascii="Calibri" w:hAnsi="Calibri" w:cs="Calibri"/>
        </w:rPr>
        <w:t>s</w:t>
      </w:r>
      <w:r w:rsidR="005724FB" w:rsidRPr="00244836">
        <w:rPr>
          <w:rFonts w:ascii="Calibri" w:hAnsi="Calibri" w:cs="Calibri"/>
        </w:rPr>
        <w:t>,</w:t>
      </w:r>
      <w:r w:rsidR="005724FB">
        <w:rPr>
          <w:rFonts w:ascii="Calibri" w:hAnsi="Calibri" w:cs="Calibri"/>
        </w:rPr>
        <w:t xml:space="preserve"> and </w:t>
      </w:r>
      <w:r w:rsidR="005724FB" w:rsidRPr="00244836">
        <w:rPr>
          <w:rFonts w:ascii="Calibri" w:hAnsi="Calibri" w:cs="Calibri"/>
        </w:rPr>
        <w:t>a</w:t>
      </w:r>
      <w:r w:rsidR="00612413">
        <w:rPr>
          <w:rFonts w:ascii="Calibri" w:hAnsi="Calibri" w:cs="Calibri"/>
        </w:rPr>
        <w:t>llowing a</w:t>
      </w:r>
      <w:r w:rsidR="005724FB" w:rsidRPr="00244836">
        <w:rPr>
          <w:rFonts w:ascii="Calibri" w:hAnsi="Calibri" w:cs="Calibri"/>
        </w:rPr>
        <w:t xml:space="preserve"> driveway within ten feet of a side lot line </w:t>
      </w:r>
      <w:r>
        <w:rPr>
          <w:rFonts w:ascii="Calibri" w:hAnsi="Calibri" w:cs="Calibri"/>
        </w:rPr>
        <w:t>are</w:t>
      </w:r>
      <w:r w:rsidR="005724FB" w:rsidRPr="00244836">
        <w:rPr>
          <w:rFonts w:ascii="Calibri" w:hAnsi="Calibri" w:cs="Calibri"/>
        </w:rPr>
        <w:t xml:space="preserve"> in the public interest</w:t>
      </w:r>
      <w:r>
        <w:rPr>
          <w:rFonts w:ascii="Calibri" w:hAnsi="Calibri" w:cs="Calibri"/>
        </w:rPr>
        <w:t xml:space="preserve"> for the following reasons:</w:t>
      </w:r>
    </w:p>
    <w:p w14:paraId="10D56E3D" w14:textId="69B75520" w:rsidR="00612413" w:rsidRDefault="00CC505B" w:rsidP="00CC505B">
      <w:pPr>
        <w:pStyle w:val="memoparagraph"/>
        <w:numPr>
          <w:ilvl w:val="1"/>
          <w:numId w:val="15"/>
        </w:numPr>
        <w:tabs>
          <w:tab w:val="left" w:pos="1080"/>
        </w:tabs>
        <w:snapToGrid w:val="0"/>
        <w:spacing w:before="0" w:after="60"/>
        <w:rPr>
          <w:rFonts w:ascii="Calibri" w:hAnsi="Calibri" w:cs="Calibri"/>
        </w:rPr>
      </w:pPr>
      <w:r>
        <w:rPr>
          <w:rFonts w:ascii="Calibri" w:hAnsi="Calibri" w:cs="Calibri"/>
        </w:rPr>
        <w:t xml:space="preserve">The site </w:t>
      </w:r>
      <w:r w:rsidR="00612413">
        <w:rPr>
          <w:rFonts w:ascii="Calibri" w:hAnsi="Calibri" w:cs="Calibri"/>
        </w:rPr>
        <w:t>exceeds the required 4,000 square feet of lot area per unit;</w:t>
      </w:r>
    </w:p>
    <w:p w14:paraId="36609DFB" w14:textId="7E80B8DB" w:rsidR="00253674" w:rsidRDefault="00253674" w:rsidP="00CC505B">
      <w:pPr>
        <w:pStyle w:val="memoparagraph"/>
        <w:numPr>
          <w:ilvl w:val="1"/>
          <w:numId w:val="15"/>
        </w:numPr>
        <w:tabs>
          <w:tab w:val="left" w:pos="1080"/>
        </w:tabs>
        <w:snapToGrid w:val="0"/>
        <w:spacing w:before="0" w:after="60"/>
        <w:rPr>
          <w:rFonts w:ascii="Calibri" w:hAnsi="Calibri" w:cs="Calibri"/>
        </w:rPr>
      </w:pPr>
      <w:r>
        <w:rPr>
          <w:rFonts w:ascii="Calibri" w:hAnsi="Calibri" w:cs="Calibri"/>
        </w:rPr>
        <w:t>The petition develops an underutilized parcel proximate to a village center;</w:t>
      </w:r>
    </w:p>
    <w:p w14:paraId="7E8A0E96" w14:textId="63F7D985" w:rsidR="00253674" w:rsidRDefault="00253674" w:rsidP="00CC505B">
      <w:pPr>
        <w:pStyle w:val="memoparagraph"/>
        <w:numPr>
          <w:ilvl w:val="1"/>
          <w:numId w:val="15"/>
        </w:numPr>
        <w:tabs>
          <w:tab w:val="left" w:pos="1080"/>
        </w:tabs>
        <w:snapToGrid w:val="0"/>
        <w:spacing w:before="0" w:after="60"/>
        <w:rPr>
          <w:rFonts w:ascii="Calibri" w:hAnsi="Calibri" w:cs="Calibri"/>
        </w:rPr>
      </w:pPr>
      <w:r>
        <w:rPr>
          <w:rFonts w:ascii="Calibri" w:hAnsi="Calibri" w:cs="Calibri"/>
        </w:rPr>
        <w:t>Landscaping is utilized within the reduced side setback distances to protect abutting uses; and</w:t>
      </w:r>
    </w:p>
    <w:p w14:paraId="7D8D65FE" w14:textId="4536D78B" w:rsidR="00612413" w:rsidRDefault="00612413" w:rsidP="00CC505B">
      <w:pPr>
        <w:pStyle w:val="memoparagraph"/>
        <w:numPr>
          <w:ilvl w:val="1"/>
          <w:numId w:val="15"/>
        </w:numPr>
        <w:tabs>
          <w:tab w:val="left" w:pos="1080"/>
        </w:tabs>
        <w:snapToGrid w:val="0"/>
        <w:spacing w:before="0" w:after="60"/>
        <w:rPr>
          <w:rFonts w:ascii="Calibri" w:hAnsi="Calibri" w:cs="Calibri"/>
        </w:rPr>
      </w:pPr>
      <w:r>
        <w:rPr>
          <w:rFonts w:ascii="Calibri" w:hAnsi="Calibri" w:cs="Calibri"/>
        </w:rPr>
        <w:t>The site design utilizes the existing driveway location</w:t>
      </w:r>
      <w:r w:rsidR="00253674">
        <w:rPr>
          <w:rFonts w:ascii="Calibri" w:hAnsi="Calibri" w:cs="Calibri"/>
        </w:rPr>
        <w:t>.</w:t>
      </w:r>
    </w:p>
    <w:p w14:paraId="587E2973" w14:textId="204C7CB3" w:rsidR="00A339C6" w:rsidRDefault="005724FB" w:rsidP="002265EC">
      <w:pPr>
        <w:pStyle w:val="memoparagraph"/>
        <w:tabs>
          <w:tab w:val="left" w:pos="1080"/>
        </w:tabs>
        <w:snapToGrid w:val="0"/>
        <w:spacing w:before="0" w:after="60"/>
        <w:rPr>
          <w:rFonts w:ascii="Calibri" w:hAnsi="Calibri" w:cs="Calibri"/>
        </w:rPr>
      </w:pPr>
      <w:r w:rsidRPr="00244836">
        <w:rPr>
          <w:rFonts w:ascii="Calibri" w:hAnsi="Calibri" w:cs="Calibri"/>
        </w:rPr>
        <w:t>(§3.2.4 and §6.2.3.B.2)</w:t>
      </w:r>
    </w:p>
    <w:p w14:paraId="3158AB75" w14:textId="77777777" w:rsidR="00097F37" w:rsidRDefault="00097F37" w:rsidP="002265EC">
      <w:pPr>
        <w:pStyle w:val="memoparagraph"/>
        <w:tabs>
          <w:tab w:val="left" w:pos="1080"/>
        </w:tabs>
        <w:snapToGrid w:val="0"/>
        <w:spacing w:before="0" w:after="60"/>
        <w:rPr>
          <w:rFonts w:ascii="Calibri" w:hAnsi="Calibri" w:cs="Calibri"/>
        </w:rPr>
      </w:pPr>
    </w:p>
    <w:p w14:paraId="2772ECF7" w14:textId="38150ED5" w:rsidR="005724FB" w:rsidRPr="002C143A" w:rsidRDefault="005724FB" w:rsidP="005724FB">
      <w:pPr>
        <w:pStyle w:val="memoparagraph"/>
        <w:numPr>
          <w:ilvl w:val="0"/>
          <w:numId w:val="15"/>
        </w:numPr>
        <w:tabs>
          <w:tab w:val="left" w:pos="1080"/>
        </w:tabs>
        <w:snapToGrid w:val="0"/>
        <w:spacing w:before="0" w:after="60"/>
        <w:rPr>
          <w:rFonts w:ascii="Calibri" w:hAnsi="Calibri" w:cs="Calibri"/>
        </w:rPr>
      </w:pPr>
      <w:r>
        <w:rPr>
          <w:rFonts w:ascii="Calibri" w:hAnsi="Calibri" w:cs="Calibri"/>
        </w:rPr>
        <w:lastRenderedPageBreak/>
        <w:t>The Council finds that t</w:t>
      </w:r>
      <w:r w:rsidRPr="00EA483A">
        <w:rPr>
          <w:rFonts w:ascii="Calibri" w:hAnsi="Calibri" w:cs="Calibri"/>
        </w:rPr>
        <w:t xml:space="preserve">he </w:t>
      </w:r>
      <w:r>
        <w:rPr>
          <w:rFonts w:ascii="Calibri" w:hAnsi="Calibri" w:cs="Calibri"/>
        </w:rPr>
        <w:t xml:space="preserve">specific </w:t>
      </w:r>
      <w:r w:rsidRPr="00EA483A">
        <w:rPr>
          <w:rFonts w:ascii="Calibri" w:hAnsi="Calibri" w:cs="Calibri"/>
        </w:rPr>
        <w:t xml:space="preserve">site is an appropriate location for </w:t>
      </w:r>
      <w:r>
        <w:rPr>
          <w:rFonts w:ascii="Calibri" w:hAnsi="Calibri" w:cs="Calibri"/>
        </w:rPr>
        <w:t>retaining walls of four feet in height within the front and the side setbacks because such walls allow for the driveway to slope into the site and allow for a front yard along Pearl Street</w:t>
      </w:r>
      <w:r w:rsidR="00B33E4F">
        <w:rPr>
          <w:rFonts w:ascii="Calibri" w:hAnsi="Calibri" w:cs="Calibri"/>
        </w:rPr>
        <w:t>.</w:t>
      </w:r>
      <w:r w:rsidRPr="00EA483A">
        <w:rPr>
          <w:rFonts w:ascii="Calibri" w:hAnsi="Calibri" w:cs="Calibri"/>
        </w:rPr>
        <w:t xml:space="preserve"> </w:t>
      </w:r>
      <w:r w:rsidRPr="00EA483A">
        <w:rPr>
          <w:rFonts w:ascii="Calibri" w:hAnsi="Calibri" w:cs="Calibri"/>
          <w:szCs w:val="24"/>
        </w:rPr>
        <w:t>(§</w:t>
      </w:r>
      <w:r>
        <w:rPr>
          <w:rFonts w:ascii="Calibri" w:hAnsi="Calibri" w:cs="Calibri"/>
          <w:szCs w:val="24"/>
        </w:rPr>
        <w:t>5.4.2.B</w:t>
      </w:r>
      <w:r w:rsidRPr="00EA483A">
        <w:rPr>
          <w:rFonts w:ascii="Calibri" w:hAnsi="Calibri" w:cs="Calibri"/>
          <w:szCs w:val="24"/>
        </w:rPr>
        <w:t>)</w:t>
      </w:r>
    </w:p>
    <w:p w14:paraId="00750D55" w14:textId="77777777" w:rsidR="000B3331" w:rsidRPr="00C22FA4" w:rsidRDefault="000B3331" w:rsidP="00985F00">
      <w:pPr>
        <w:pStyle w:val="BodyText3"/>
        <w:spacing w:after="120"/>
        <w:ind w:left="360"/>
        <w:jc w:val="both"/>
        <w:rPr>
          <w:rFonts w:asciiTheme="minorHAnsi" w:hAnsiTheme="minorHAnsi" w:cs="Calibri"/>
          <w:i w:val="0"/>
          <w:sz w:val="24"/>
          <w:lang w:val="en-US"/>
        </w:rPr>
      </w:pPr>
    </w:p>
    <w:p w14:paraId="258D1893" w14:textId="7D9BC7E7" w:rsidR="000043CB" w:rsidRPr="00C22FA4" w:rsidRDefault="000043CB" w:rsidP="000043CB">
      <w:pPr>
        <w:pStyle w:val="BodyText3"/>
        <w:spacing w:line="240" w:lineRule="auto"/>
        <w:jc w:val="both"/>
        <w:rPr>
          <w:rFonts w:asciiTheme="minorHAnsi" w:hAnsiTheme="minorHAnsi" w:cs="Calibri"/>
          <w:i w:val="0"/>
          <w:sz w:val="24"/>
          <w:lang w:val="en-US"/>
        </w:rPr>
      </w:pPr>
      <w:r w:rsidRPr="00C22FA4">
        <w:rPr>
          <w:rFonts w:asciiTheme="minorHAnsi" w:hAnsiTheme="minorHAnsi" w:cs="Calibri"/>
          <w:i w:val="0"/>
          <w:sz w:val="24"/>
        </w:rPr>
        <w:t>PETITION NUMBER:</w:t>
      </w:r>
      <w:r w:rsidRPr="00C22FA4">
        <w:rPr>
          <w:rFonts w:asciiTheme="minorHAnsi" w:hAnsiTheme="minorHAnsi" w:cs="Calibri"/>
          <w:i w:val="0"/>
          <w:sz w:val="24"/>
        </w:rPr>
        <w:tab/>
      </w:r>
      <w:r w:rsidRPr="00C22FA4">
        <w:rPr>
          <w:rFonts w:asciiTheme="minorHAnsi" w:hAnsiTheme="minorHAnsi" w:cs="Calibri"/>
          <w:i w:val="0"/>
          <w:sz w:val="24"/>
        </w:rPr>
        <w:tab/>
        <w:t>#</w:t>
      </w:r>
      <w:r w:rsidR="00C22FA4">
        <w:rPr>
          <w:rFonts w:asciiTheme="minorHAnsi" w:hAnsiTheme="minorHAnsi" w:cs="Calibri"/>
          <w:i w:val="0"/>
          <w:sz w:val="24"/>
          <w:lang w:val="en-US"/>
        </w:rPr>
        <w:t>259-19</w:t>
      </w:r>
    </w:p>
    <w:p w14:paraId="30F476B4" w14:textId="77777777" w:rsidR="008A6D57" w:rsidRPr="00C22FA4" w:rsidRDefault="008A6D57" w:rsidP="000043CB">
      <w:pPr>
        <w:pStyle w:val="BodyText3"/>
        <w:spacing w:line="240" w:lineRule="auto"/>
        <w:jc w:val="both"/>
        <w:rPr>
          <w:rFonts w:asciiTheme="minorHAnsi" w:hAnsiTheme="minorHAnsi" w:cs="Calibri"/>
          <w:i w:val="0"/>
          <w:sz w:val="24"/>
          <w:lang w:val="en-US"/>
        </w:rPr>
      </w:pPr>
    </w:p>
    <w:p w14:paraId="2D7A9851" w14:textId="6FD65DDD" w:rsidR="000043CB" w:rsidRPr="00C22FA4" w:rsidRDefault="000043CB" w:rsidP="000043CB">
      <w:pPr>
        <w:pStyle w:val="BodyText3"/>
        <w:spacing w:line="240" w:lineRule="auto"/>
        <w:ind w:left="2880" w:hanging="2880"/>
        <w:jc w:val="both"/>
        <w:rPr>
          <w:rFonts w:asciiTheme="minorHAnsi" w:hAnsiTheme="minorHAnsi" w:cs="Calibri"/>
          <w:i w:val="0"/>
          <w:sz w:val="24"/>
          <w:lang w:val="en-US"/>
        </w:rPr>
      </w:pPr>
      <w:r w:rsidRPr="00C22FA4">
        <w:rPr>
          <w:rFonts w:asciiTheme="minorHAnsi" w:hAnsiTheme="minorHAnsi" w:cs="Calibri"/>
          <w:i w:val="0"/>
          <w:sz w:val="24"/>
        </w:rPr>
        <w:t>PETITIONER:</w:t>
      </w:r>
      <w:r w:rsidRPr="00C22FA4">
        <w:rPr>
          <w:rFonts w:asciiTheme="minorHAnsi" w:hAnsiTheme="minorHAnsi" w:cs="Calibri"/>
          <w:i w:val="0"/>
          <w:sz w:val="24"/>
        </w:rPr>
        <w:tab/>
      </w:r>
      <w:r w:rsidR="00C22FA4">
        <w:rPr>
          <w:rFonts w:asciiTheme="minorHAnsi" w:hAnsiTheme="minorHAnsi" w:cs="Calibri"/>
          <w:i w:val="0"/>
          <w:sz w:val="24"/>
          <w:lang w:val="en-US"/>
        </w:rPr>
        <w:t>Benedetto C. Caira</w:t>
      </w:r>
    </w:p>
    <w:p w14:paraId="5332311B" w14:textId="77777777" w:rsidR="000043CB" w:rsidRPr="00C22FA4" w:rsidRDefault="000043CB" w:rsidP="000043CB">
      <w:pPr>
        <w:pStyle w:val="BodyText3"/>
        <w:spacing w:line="240" w:lineRule="auto"/>
        <w:jc w:val="both"/>
        <w:rPr>
          <w:rFonts w:asciiTheme="minorHAnsi" w:hAnsiTheme="minorHAnsi" w:cs="Calibri"/>
          <w:i w:val="0"/>
          <w:sz w:val="24"/>
        </w:rPr>
      </w:pPr>
    </w:p>
    <w:p w14:paraId="4792BA8D" w14:textId="7B08F691" w:rsidR="000043CB" w:rsidRPr="00C22FA4" w:rsidRDefault="000043CB" w:rsidP="000043CB">
      <w:pPr>
        <w:pStyle w:val="BodyText3"/>
        <w:spacing w:line="240" w:lineRule="auto"/>
        <w:ind w:left="2880" w:hanging="2880"/>
        <w:jc w:val="both"/>
        <w:rPr>
          <w:rFonts w:asciiTheme="minorHAnsi" w:hAnsiTheme="minorHAnsi" w:cs="Calibri"/>
          <w:i w:val="0"/>
          <w:sz w:val="24"/>
        </w:rPr>
      </w:pPr>
      <w:r w:rsidRPr="00C22FA4">
        <w:rPr>
          <w:rFonts w:asciiTheme="minorHAnsi" w:hAnsiTheme="minorHAnsi" w:cs="Calibri"/>
          <w:i w:val="0"/>
          <w:sz w:val="24"/>
        </w:rPr>
        <w:t>LOCATION:</w:t>
      </w:r>
      <w:r w:rsidRPr="00C22FA4">
        <w:rPr>
          <w:rFonts w:asciiTheme="minorHAnsi" w:hAnsiTheme="minorHAnsi" w:cs="Calibri"/>
          <w:i w:val="0"/>
          <w:sz w:val="24"/>
        </w:rPr>
        <w:tab/>
      </w:r>
      <w:r w:rsidR="00C22FA4">
        <w:rPr>
          <w:rFonts w:asciiTheme="minorHAnsi" w:hAnsiTheme="minorHAnsi" w:cs="Calibri"/>
          <w:i w:val="0"/>
          <w:sz w:val="24"/>
          <w:lang w:val="en-US"/>
        </w:rPr>
        <w:t>264 Pea</w:t>
      </w:r>
      <w:r w:rsidR="00A339C6">
        <w:rPr>
          <w:rFonts w:asciiTheme="minorHAnsi" w:hAnsiTheme="minorHAnsi" w:cs="Calibri"/>
          <w:i w:val="0"/>
          <w:sz w:val="24"/>
          <w:lang w:val="en-US"/>
        </w:rPr>
        <w:t>r</w:t>
      </w:r>
      <w:r w:rsidR="00C22FA4">
        <w:rPr>
          <w:rFonts w:asciiTheme="minorHAnsi" w:hAnsiTheme="minorHAnsi" w:cs="Calibri"/>
          <w:i w:val="0"/>
          <w:sz w:val="24"/>
          <w:lang w:val="en-US"/>
        </w:rPr>
        <w:t>l Street</w:t>
      </w:r>
      <w:r w:rsidR="00E5409F" w:rsidRPr="00C22FA4">
        <w:rPr>
          <w:rFonts w:asciiTheme="minorHAnsi" w:eastAsia="Calibri" w:hAnsiTheme="minorHAnsi" w:cs="Calibri"/>
          <w:i w:val="0"/>
          <w:sz w:val="24"/>
          <w:lang w:val="en-US"/>
        </w:rPr>
        <w:t xml:space="preserve">, </w:t>
      </w:r>
      <w:r w:rsidRPr="00C22FA4">
        <w:rPr>
          <w:rFonts w:asciiTheme="minorHAnsi" w:eastAsia="Calibri" w:hAnsiTheme="minorHAnsi" w:cs="Calibri"/>
          <w:i w:val="0"/>
          <w:sz w:val="24"/>
        </w:rPr>
        <w:t xml:space="preserve">Ward </w:t>
      </w:r>
      <w:r w:rsidR="00C22FA4">
        <w:rPr>
          <w:rFonts w:asciiTheme="minorHAnsi" w:eastAsia="Calibri" w:hAnsiTheme="minorHAnsi" w:cs="Calibri"/>
          <w:i w:val="0"/>
          <w:sz w:val="24"/>
          <w:lang w:val="en-US"/>
        </w:rPr>
        <w:t>1</w:t>
      </w:r>
      <w:r w:rsidRPr="00C22FA4">
        <w:rPr>
          <w:rFonts w:asciiTheme="minorHAnsi" w:eastAsia="Calibri" w:hAnsiTheme="minorHAnsi" w:cs="Calibri"/>
          <w:i w:val="0"/>
          <w:sz w:val="24"/>
        </w:rPr>
        <w:t xml:space="preserve">, </w:t>
      </w:r>
      <w:r w:rsidR="00E5409F" w:rsidRPr="00C22FA4">
        <w:rPr>
          <w:rFonts w:asciiTheme="minorHAnsi" w:eastAsia="Calibri" w:hAnsiTheme="minorHAnsi" w:cs="Calibri"/>
          <w:i w:val="0"/>
          <w:sz w:val="24"/>
        </w:rPr>
        <w:t xml:space="preserve">on land known as Section </w:t>
      </w:r>
      <w:r w:rsidR="00C22FA4">
        <w:rPr>
          <w:rFonts w:asciiTheme="minorHAnsi" w:eastAsia="Calibri" w:hAnsiTheme="minorHAnsi" w:cs="Calibri"/>
          <w:i w:val="0"/>
          <w:sz w:val="24"/>
          <w:lang w:val="en-US"/>
        </w:rPr>
        <w:t>11</w:t>
      </w:r>
      <w:r w:rsidR="00E5409F" w:rsidRPr="00C22FA4">
        <w:rPr>
          <w:rFonts w:asciiTheme="minorHAnsi" w:eastAsia="Calibri" w:hAnsiTheme="minorHAnsi" w:cs="Calibri"/>
          <w:i w:val="0"/>
          <w:sz w:val="24"/>
        </w:rPr>
        <w:t xml:space="preserve">, Block </w:t>
      </w:r>
      <w:r w:rsidR="00C22FA4">
        <w:rPr>
          <w:rFonts w:asciiTheme="minorHAnsi" w:eastAsia="Calibri" w:hAnsiTheme="minorHAnsi" w:cs="Calibri"/>
          <w:i w:val="0"/>
          <w:sz w:val="24"/>
          <w:lang w:val="en-US"/>
        </w:rPr>
        <w:t>14</w:t>
      </w:r>
      <w:r w:rsidR="00E5409F" w:rsidRPr="00C22FA4">
        <w:rPr>
          <w:rFonts w:asciiTheme="minorHAnsi" w:eastAsia="Calibri" w:hAnsiTheme="minorHAnsi" w:cs="Calibri"/>
          <w:i w:val="0"/>
          <w:sz w:val="24"/>
        </w:rPr>
        <w:t>, Lot 1</w:t>
      </w:r>
      <w:r w:rsidR="00C22FA4">
        <w:rPr>
          <w:rFonts w:asciiTheme="minorHAnsi" w:eastAsia="Calibri" w:hAnsiTheme="minorHAnsi" w:cs="Calibri"/>
          <w:i w:val="0"/>
          <w:sz w:val="24"/>
          <w:lang w:val="en-US"/>
        </w:rPr>
        <w:t>0</w:t>
      </w:r>
      <w:r w:rsidR="00E5409F" w:rsidRPr="00C22FA4">
        <w:rPr>
          <w:rFonts w:asciiTheme="minorHAnsi" w:eastAsia="Calibri" w:hAnsiTheme="minorHAnsi" w:cs="Calibri"/>
          <w:i w:val="0"/>
          <w:sz w:val="24"/>
        </w:rPr>
        <w:t xml:space="preserve">, containing approximately </w:t>
      </w:r>
      <w:r w:rsidR="00C22FA4">
        <w:rPr>
          <w:rFonts w:asciiTheme="minorHAnsi" w:eastAsia="Calibri" w:hAnsiTheme="minorHAnsi" w:cs="Calibri"/>
          <w:i w:val="0"/>
          <w:sz w:val="24"/>
          <w:lang w:val="en-US"/>
        </w:rPr>
        <w:t>14,608</w:t>
      </w:r>
      <w:r w:rsidR="00E5409F" w:rsidRPr="00C22FA4">
        <w:rPr>
          <w:rFonts w:asciiTheme="minorHAnsi" w:eastAsia="Calibri" w:hAnsiTheme="minorHAnsi" w:cs="Calibri"/>
          <w:i w:val="0"/>
          <w:sz w:val="24"/>
        </w:rPr>
        <w:t xml:space="preserve"> sq. ft. of land</w:t>
      </w:r>
    </w:p>
    <w:p w14:paraId="630B9E5E" w14:textId="77777777" w:rsidR="000043CB" w:rsidRPr="00C22FA4" w:rsidRDefault="000043CB" w:rsidP="000043CB">
      <w:pPr>
        <w:pStyle w:val="BodyText3"/>
        <w:spacing w:line="240" w:lineRule="auto"/>
        <w:ind w:left="4320" w:hanging="4320"/>
        <w:jc w:val="both"/>
        <w:rPr>
          <w:rFonts w:asciiTheme="minorHAnsi" w:hAnsiTheme="minorHAnsi" w:cs="Calibri"/>
          <w:i w:val="0"/>
          <w:sz w:val="24"/>
        </w:rPr>
      </w:pPr>
    </w:p>
    <w:p w14:paraId="4FC7729C" w14:textId="630B3954" w:rsidR="000043CB" w:rsidRPr="00C22FA4" w:rsidRDefault="000043CB" w:rsidP="000043CB">
      <w:pPr>
        <w:pStyle w:val="BodyText3"/>
        <w:spacing w:line="240" w:lineRule="auto"/>
        <w:ind w:left="2880" w:hanging="2880"/>
        <w:jc w:val="both"/>
        <w:rPr>
          <w:rFonts w:asciiTheme="minorHAnsi" w:hAnsiTheme="minorHAnsi" w:cs="Calibri"/>
          <w:i w:val="0"/>
          <w:sz w:val="24"/>
          <w:lang w:val="en-US"/>
        </w:rPr>
      </w:pPr>
      <w:r w:rsidRPr="00C22FA4">
        <w:rPr>
          <w:rFonts w:asciiTheme="minorHAnsi" w:hAnsiTheme="minorHAnsi" w:cs="Calibri"/>
          <w:i w:val="0"/>
          <w:sz w:val="24"/>
        </w:rPr>
        <w:t>OWNER:</w:t>
      </w:r>
      <w:r w:rsidRPr="00C22FA4">
        <w:rPr>
          <w:rFonts w:asciiTheme="minorHAnsi" w:hAnsiTheme="minorHAnsi" w:cs="Calibri"/>
          <w:i w:val="0"/>
          <w:sz w:val="24"/>
        </w:rPr>
        <w:tab/>
      </w:r>
      <w:r w:rsidR="00C22FA4">
        <w:rPr>
          <w:rFonts w:asciiTheme="minorHAnsi" w:hAnsiTheme="minorHAnsi" w:cs="Calibri"/>
          <w:i w:val="0"/>
          <w:sz w:val="24"/>
          <w:lang w:val="en-US"/>
        </w:rPr>
        <w:t>Benedetto C. Caira</w:t>
      </w:r>
    </w:p>
    <w:p w14:paraId="3184AB2E" w14:textId="77777777" w:rsidR="000043CB" w:rsidRPr="00C22FA4" w:rsidRDefault="000043CB" w:rsidP="000043CB">
      <w:pPr>
        <w:pStyle w:val="BodyText3"/>
        <w:spacing w:line="240" w:lineRule="auto"/>
        <w:ind w:left="2880" w:hanging="2880"/>
        <w:jc w:val="both"/>
        <w:rPr>
          <w:rFonts w:asciiTheme="minorHAnsi" w:hAnsiTheme="minorHAnsi" w:cs="Calibri"/>
          <w:i w:val="0"/>
          <w:sz w:val="24"/>
        </w:rPr>
      </w:pPr>
    </w:p>
    <w:p w14:paraId="49A7DBC0" w14:textId="4A408B19" w:rsidR="000043CB" w:rsidRPr="00C22FA4" w:rsidRDefault="000043CB" w:rsidP="000043CB">
      <w:pPr>
        <w:pStyle w:val="BodyText3"/>
        <w:tabs>
          <w:tab w:val="left" w:pos="2880"/>
        </w:tabs>
        <w:spacing w:line="240" w:lineRule="auto"/>
        <w:jc w:val="both"/>
        <w:rPr>
          <w:rFonts w:asciiTheme="minorHAnsi" w:hAnsiTheme="minorHAnsi" w:cs="Calibri"/>
          <w:i w:val="0"/>
          <w:sz w:val="24"/>
          <w:lang w:val="en-US"/>
        </w:rPr>
      </w:pPr>
      <w:r w:rsidRPr="00C22FA4">
        <w:rPr>
          <w:rFonts w:asciiTheme="minorHAnsi" w:hAnsiTheme="minorHAnsi" w:cs="Calibri"/>
          <w:i w:val="0"/>
          <w:sz w:val="24"/>
        </w:rPr>
        <w:t>ADDRESS OF OWNER:</w:t>
      </w:r>
      <w:r w:rsidRPr="00C22FA4">
        <w:rPr>
          <w:rFonts w:asciiTheme="minorHAnsi" w:hAnsiTheme="minorHAnsi" w:cs="Calibri"/>
          <w:i w:val="0"/>
          <w:sz w:val="24"/>
        </w:rPr>
        <w:tab/>
      </w:r>
      <w:r w:rsidR="00C22FA4">
        <w:rPr>
          <w:rFonts w:asciiTheme="minorHAnsi" w:hAnsiTheme="minorHAnsi" w:cs="Calibri"/>
          <w:i w:val="0"/>
          <w:sz w:val="24"/>
          <w:lang w:val="en-US"/>
        </w:rPr>
        <w:t>264 Pearl</w:t>
      </w:r>
      <w:r w:rsidR="008A6D57" w:rsidRPr="00C22FA4">
        <w:rPr>
          <w:rFonts w:asciiTheme="minorHAnsi" w:hAnsiTheme="minorHAnsi" w:cs="Calibri"/>
          <w:i w:val="0"/>
          <w:sz w:val="24"/>
          <w:lang w:val="en-US"/>
        </w:rPr>
        <w:t xml:space="preserve"> Street</w:t>
      </w:r>
      <w:r w:rsidR="008A6D57" w:rsidRPr="00C22FA4" w:rsidDel="00E5409F">
        <w:rPr>
          <w:rFonts w:asciiTheme="minorHAnsi" w:hAnsiTheme="minorHAnsi" w:cs="Calibri"/>
          <w:i w:val="0"/>
          <w:sz w:val="24"/>
          <w:lang w:val="en-US"/>
        </w:rPr>
        <w:t xml:space="preserve"> </w:t>
      </w:r>
    </w:p>
    <w:p w14:paraId="47A63F00" w14:textId="7EC1CBA6" w:rsidR="000043CB" w:rsidRPr="00C22FA4" w:rsidRDefault="000043CB" w:rsidP="009F74F2">
      <w:pPr>
        <w:jc w:val="both"/>
        <w:rPr>
          <w:rFonts w:asciiTheme="minorHAnsi" w:hAnsiTheme="minorHAnsi" w:cs="Tahoma"/>
          <w:color w:val="000000"/>
        </w:rPr>
      </w:pPr>
      <w:r w:rsidRPr="00C22FA4">
        <w:rPr>
          <w:rFonts w:asciiTheme="minorHAnsi" w:hAnsiTheme="minorHAnsi" w:cs="Calibri"/>
        </w:rPr>
        <w:tab/>
      </w:r>
      <w:r w:rsidR="009F74F2" w:rsidRPr="00C22FA4">
        <w:rPr>
          <w:rFonts w:asciiTheme="minorHAnsi" w:hAnsiTheme="minorHAnsi" w:cs="Calibri"/>
        </w:rPr>
        <w:tab/>
      </w:r>
      <w:r w:rsidR="009F74F2" w:rsidRPr="00C22FA4">
        <w:rPr>
          <w:rFonts w:asciiTheme="minorHAnsi" w:hAnsiTheme="minorHAnsi" w:cs="Calibri"/>
        </w:rPr>
        <w:tab/>
      </w:r>
      <w:r w:rsidR="009F74F2" w:rsidRPr="00C22FA4">
        <w:rPr>
          <w:rFonts w:asciiTheme="minorHAnsi" w:hAnsiTheme="minorHAnsi" w:cs="Calibri"/>
        </w:rPr>
        <w:tab/>
      </w:r>
      <w:r w:rsidR="00C22FA4">
        <w:rPr>
          <w:rFonts w:asciiTheme="minorHAnsi" w:hAnsiTheme="minorHAnsi" w:cs="Calibri"/>
        </w:rPr>
        <w:t>Newton</w:t>
      </w:r>
      <w:r w:rsidR="008A6D57" w:rsidRPr="00C22FA4">
        <w:rPr>
          <w:rFonts w:asciiTheme="minorHAnsi" w:hAnsiTheme="minorHAnsi" w:cs="Calibri"/>
        </w:rPr>
        <w:t>,</w:t>
      </w:r>
      <w:r w:rsidR="009F74F2" w:rsidRPr="00C22FA4">
        <w:rPr>
          <w:rFonts w:asciiTheme="minorHAnsi" w:hAnsiTheme="minorHAnsi" w:cs="Calibri"/>
        </w:rPr>
        <w:t xml:space="preserve"> MA </w:t>
      </w:r>
      <w:r w:rsidR="008A6D57" w:rsidRPr="00C22FA4">
        <w:rPr>
          <w:rFonts w:asciiTheme="minorHAnsi" w:hAnsiTheme="minorHAnsi" w:cs="Calibri"/>
        </w:rPr>
        <w:t>02</w:t>
      </w:r>
      <w:r w:rsidR="00C22FA4">
        <w:rPr>
          <w:rFonts w:asciiTheme="minorHAnsi" w:hAnsiTheme="minorHAnsi" w:cs="Calibri"/>
        </w:rPr>
        <w:t>458</w:t>
      </w:r>
    </w:p>
    <w:p w14:paraId="4FCBAC34" w14:textId="77777777" w:rsidR="000043CB" w:rsidRPr="00C22FA4" w:rsidRDefault="000043CB" w:rsidP="000043CB">
      <w:pPr>
        <w:pStyle w:val="BodyText3"/>
        <w:tabs>
          <w:tab w:val="left" w:pos="3600"/>
        </w:tabs>
        <w:spacing w:line="240" w:lineRule="auto"/>
        <w:jc w:val="both"/>
        <w:rPr>
          <w:rFonts w:asciiTheme="minorHAnsi" w:hAnsiTheme="minorHAnsi" w:cs="Calibri"/>
          <w:i w:val="0"/>
          <w:sz w:val="24"/>
        </w:rPr>
      </w:pPr>
    </w:p>
    <w:p w14:paraId="539A327D" w14:textId="45F4C2E1" w:rsidR="000043CB" w:rsidRPr="00C22FA4" w:rsidRDefault="000043CB" w:rsidP="000043CB">
      <w:pPr>
        <w:pStyle w:val="BodyText3"/>
        <w:tabs>
          <w:tab w:val="left" w:pos="3600"/>
        </w:tabs>
        <w:spacing w:line="240" w:lineRule="auto"/>
        <w:ind w:left="2880" w:hanging="2880"/>
        <w:jc w:val="both"/>
        <w:rPr>
          <w:rFonts w:asciiTheme="minorHAnsi" w:hAnsiTheme="minorHAnsi" w:cs="Calibri"/>
          <w:b/>
          <w:i w:val="0"/>
          <w:sz w:val="24"/>
          <w:lang w:val="en-US"/>
        </w:rPr>
      </w:pPr>
      <w:r w:rsidRPr="00C22FA4">
        <w:rPr>
          <w:rFonts w:asciiTheme="minorHAnsi" w:hAnsiTheme="minorHAnsi" w:cs="Calibri"/>
          <w:i w:val="0"/>
          <w:sz w:val="24"/>
        </w:rPr>
        <w:t>TO BE USED FOR:</w:t>
      </w:r>
      <w:r w:rsidRPr="00C22FA4">
        <w:rPr>
          <w:rFonts w:asciiTheme="minorHAnsi" w:hAnsiTheme="minorHAnsi" w:cs="Calibri"/>
          <w:i w:val="0"/>
          <w:sz w:val="24"/>
        </w:rPr>
        <w:tab/>
      </w:r>
      <w:r w:rsidR="00C22FA4">
        <w:rPr>
          <w:rFonts w:asciiTheme="minorHAnsi" w:hAnsiTheme="minorHAnsi" w:cs="Calibri"/>
          <w:i w:val="0"/>
          <w:sz w:val="24"/>
          <w:lang w:val="en-US"/>
        </w:rPr>
        <w:t>Three</w:t>
      </w:r>
      <w:r w:rsidR="00E5409F" w:rsidRPr="00C22FA4">
        <w:rPr>
          <w:rFonts w:asciiTheme="minorHAnsi" w:hAnsiTheme="minorHAnsi" w:cs="Calibri"/>
          <w:i w:val="0"/>
          <w:sz w:val="24"/>
          <w:lang w:val="en-US"/>
        </w:rPr>
        <w:t xml:space="preserve"> </w:t>
      </w:r>
      <w:r w:rsidR="00C22FA4">
        <w:rPr>
          <w:rFonts w:asciiTheme="minorHAnsi" w:hAnsiTheme="minorHAnsi" w:cs="Calibri"/>
          <w:i w:val="0"/>
          <w:sz w:val="24"/>
          <w:lang w:val="en-US"/>
        </w:rPr>
        <w:t>S</w:t>
      </w:r>
      <w:r w:rsidR="00920E66" w:rsidRPr="00C22FA4">
        <w:rPr>
          <w:rFonts w:asciiTheme="minorHAnsi" w:hAnsiTheme="minorHAnsi" w:cs="Calibri"/>
          <w:i w:val="0"/>
          <w:sz w:val="24"/>
          <w:lang w:val="en-US"/>
        </w:rPr>
        <w:t>ingle-</w:t>
      </w:r>
      <w:r w:rsidR="00C22FA4">
        <w:rPr>
          <w:rFonts w:asciiTheme="minorHAnsi" w:hAnsiTheme="minorHAnsi" w:cs="Calibri"/>
          <w:i w:val="0"/>
          <w:sz w:val="24"/>
          <w:lang w:val="en-US"/>
        </w:rPr>
        <w:t>F</w:t>
      </w:r>
      <w:r w:rsidR="00920E66" w:rsidRPr="00C22FA4">
        <w:rPr>
          <w:rFonts w:asciiTheme="minorHAnsi" w:hAnsiTheme="minorHAnsi" w:cs="Calibri"/>
          <w:i w:val="0"/>
          <w:sz w:val="24"/>
          <w:lang w:val="en-US"/>
        </w:rPr>
        <w:t xml:space="preserve">amily </w:t>
      </w:r>
      <w:r w:rsidR="00C22FA4">
        <w:rPr>
          <w:rFonts w:asciiTheme="minorHAnsi" w:hAnsiTheme="minorHAnsi" w:cs="Calibri"/>
          <w:i w:val="0"/>
          <w:sz w:val="24"/>
          <w:lang w:val="en-US"/>
        </w:rPr>
        <w:t>A</w:t>
      </w:r>
      <w:r w:rsidRPr="00C22FA4">
        <w:rPr>
          <w:rFonts w:asciiTheme="minorHAnsi" w:hAnsiTheme="minorHAnsi" w:cs="Calibri"/>
          <w:i w:val="0"/>
          <w:sz w:val="24"/>
          <w:lang w:val="en-US"/>
        </w:rPr>
        <w:t xml:space="preserve">ttached </w:t>
      </w:r>
      <w:r w:rsidR="00C22FA4">
        <w:rPr>
          <w:rFonts w:asciiTheme="minorHAnsi" w:hAnsiTheme="minorHAnsi" w:cs="Calibri"/>
          <w:i w:val="0"/>
          <w:sz w:val="24"/>
          <w:lang w:val="en-US"/>
        </w:rPr>
        <w:t>D</w:t>
      </w:r>
      <w:r w:rsidRPr="00C22FA4">
        <w:rPr>
          <w:rFonts w:asciiTheme="minorHAnsi" w:hAnsiTheme="minorHAnsi" w:cs="Calibri"/>
          <w:i w:val="0"/>
          <w:sz w:val="24"/>
          <w:lang w:val="en-US"/>
        </w:rPr>
        <w:t>wellings</w:t>
      </w:r>
    </w:p>
    <w:p w14:paraId="5D8FB8F4" w14:textId="77777777" w:rsidR="000043CB" w:rsidRPr="00C22FA4" w:rsidRDefault="000043CB" w:rsidP="000043CB">
      <w:pPr>
        <w:pStyle w:val="BodyText3"/>
        <w:tabs>
          <w:tab w:val="left" w:pos="3600"/>
        </w:tabs>
        <w:spacing w:line="240" w:lineRule="auto"/>
        <w:jc w:val="both"/>
        <w:rPr>
          <w:rFonts w:asciiTheme="minorHAnsi" w:hAnsiTheme="minorHAnsi" w:cs="Calibri"/>
          <w:i w:val="0"/>
          <w:sz w:val="24"/>
        </w:rPr>
      </w:pPr>
    </w:p>
    <w:p w14:paraId="2D89374F" w14:textId="7D4FD105" w:rsidR="000043CB" w:rsidRPr="00C22FA4" w:rsidRDefault="000043CB" w:rsidP="00C22FA4">
      <w:pPr>
        <w:pStyle w:val="BodyText3"/>
        <w:tabs>
          <w:tab w:val="left" w:pos="2880"/>
        </w:tabs>
        <w:ind w:left="2880" w:hanging="2880"/>
        <w:jc w:val="both"/>
        <w:rPr>
          <w:rFonts w:asciiTheme="minorHAnsi" w:hAnsiTheme="minorHAnsi" w:cs="Calibri"/>
          <w:i w:val="0"/>
          <w:sz w:val="24"/>
          <w:lang w:val="en-US"/>
        </w:rPr>
      </w:pPr>
      <w:r w:rsidRPr="00C22FA4">
        <w:rPr>
          <w:rFonts w:asciiTheme="minorHAnsi" w:hAnsiTheme="minorHAnsi" w:cs="Calibri"/>
          <w:i w:val="0"/>
          <w:sz w:val="24"/>
        </w:rPr>
        <w:t>EXPLANATORY NOTES:</w:t>
      </w:r>
      <w:r w:rsidRPr="00C22FA4">
        <w:rPr>
          <w:rFonts w:asciiTheme="minorHAnsi" w:hAnsiTheme="minorHAnsi" w:cs="Calibri"/>
          <w:i w:val="0"/>
          <w:sz w:val="24"/>
        </w:rPr>
        <w:tab/>
      </w:r>
      <w:r w:rsidR="00C22FA4" w:rsidRPr="00C22FA4">
        <w:rPr>
          <w:rFonts w:asciiTheme="minorHAnsi" w:hAnsiTheme="minorHAnsi" w:cs="Calibri"/>
          <w:i w:val="0"/>
          <w:sz w:val="24"/>
        </w:rPr>
        <w:t>§3.4.1 and §7.3.</w:t>
      </w:r>
      <w:r w:rsidR="00C22FA4">
        <w:rPr>
          <w:rFonts w:asciiTheme="minorHAnsi" w:hAnsiTheme="minorHAnsi" w:cs="Calibri"/>
          <w:i w:val="0"/>
          <w:sz w:val="24"/>
          <w:lang w:val="en-US"/>
        </w:rPr>
        <w:t>3</w:t>
      </w:r>
      <w:r w:rsidR="00C22FA4" w:rsidRPr="00C22FA4">
        <w:rPr>
          <w:rFonts w:asciiTheme="minorHAnsi" w:hAnsiTheme="minorHAnsi" w:cs="Calibri"/>
          <w:i w:val="0"/>
          <w:sz w:val="24"/>
        </w:rPr>
        <w:t xml:space="preserve">, to allow </w:t>
      </w:r>
      <w:r w:rsidR="00C22FA4">
        <w:rPr>
          <w:rFonts w:asciiTheme="minorHAnsi" w:hAnsiTheme="minorHAnsi" w:cs="Calibri"/>
          <w:i w:val="0"/>
          <w:sz w:val="24"/>
          <w:lang w:val="en-US"/>
        </w:rPr>
        <w:t>three</w:t>
      </w:r>
      <w:r w:rsidR="00C22FA4" w:rsidRPr="00C22FA4">
        <w:rPr>
          <w:rFonts w:asciiTheme="minorHAnsi" w:hAnsiTheme="minorHAnsi" w:cs="Calibri"/>
          <w:i w:val="0"/>
          <w:sz w:val="24"/>
        </w:rPr>
        <w:t xml:space="preserve"> Single-Family Attached Dwellings</w:t>
      </w:r>
      <w:r w:rsidR="00C22FA4">
        <w:rPr>
          <w:rFonts w:asciiTheme="minorHAnsi" w:hAnsiTheme="minorHAnsi" w:cs="Calibri"/>
          <w:i w:val="0"/>
          <w:sz w:val="24"/>
          <w:lang w:val="en-US"/>
        </w:rPr>
        <w:t xml:space="preserve">; </w:t>
      </w:r>
      <w:r w:rsidR="00C22FA4" w:rsidRPr="00C22FA4">
        <w:rPr>
          <w:rFonts w:asciiTheme="minorHAnsi" w:hAnsiTheme="minorHAnsi" w:cs="Calibri"/>
          <w:i w:val="0"/>
          <w:sz w:val="24"/>
          <w:lang w:val="en-US"/>
        </w:rPr>
        <w:t>§3.2.4 and §7.3.3 to reduce the side setback requirement</w:t>
      </w:r>
      <w:r w:rsidR="00C22FA4">
        <w:rPr>
          <w:rFonts w:asciiTheme="minorHAnsi" w:hAnsiTheme="minorHAnsi" w:cs="Calibri"/>
          <w:i w:val="0"/>
          <w:sz w:val="24"/>
          <w:lang w:val="en-US"/>
        </w:rPr>
        <w:t xml:space="preserve">; </w:t>
      </w:r>
      <w:r w:rsidR="00C22FA4" w:rsidRPr="00C22FA4">
        <w:rPr>
          <w:rFonts w:asciiTheme="minorHAnsi" w:hAnsiTheme="minorHAnsi" w:cs="Calibri"/>
          <w:i w:val="0"/>
          <w:sz w:val="24"/>
          <w:lang w:val="en-US"/>
        </w:rPr>
        <w:t>§3.2.4 and §7.3.3 to reduce the frontage requirement</w:t>
      </w:r>
      <w:r w:rsidR="00C22FA4">
        <w:rPr>
          <w:rFonts w:asciiTheme="minorHAnsi" w:hAnsiTheme="minorHAnsi" w:cs="Calibri"/>
          <w:i w:val="0"/>
          <w:sz w:val="24"/>
          <w:lang w:val="en-US"/>
        </w:rPr>
        <w:t xml:space="preserve">; </w:t>
      </w:r>
      <w:r w:rsidR="00C22FA4" w:rsidRPr="00C22FA4">
        <w:rPr>
          <w:rFonts w:asciiTheme="minorHAnsi" w:hAnsiTheme="minorHAnsi" w:cs="Calibri"/>
          <w:i w:val="0"/>
          <w:sz w:val="24"/>
          <w:lang w:val="en-US"/>
        </w:rPr>
        <w:t>§3.2.4 and §7.3.3 to reduce the lot area requirement</w:t>
      </w:r>
      <w:r w:rsidR="00C22FA4">
        <w:rPr>
          <w:rFonts w:asciiTheme="minorHAnsi" w:hAnsiTheme="minorHAnsi" w:cs="Calibri"/>
          <w:i w:val="0"/>
          <w:sz w:val="24"/>
          <w:lang w:val="en-US"/>
        </w:rPr>
        <w:t xml:space="preserve">; </w:t>
      </w:r>
      <w:r w:rsidR="00C22FA4" w:rsidRPr="00C22FA4">
        <w:rPr>
          <w:rFonts w:asciiTheme="minorHAnsi" w:hAnsiTheme="minorHAnsi" w:cs="Calibri"/>
          <w:i w:val="0"/>
          <w:sz w:val="24"/>
          <w:lang w:val="en-US"/>
        </w:rPr>
        <w:t>§3.2.4, and §6.2.3.B.2 to allow a driveway within ten feet of a side lot line</w:t>
      </w:r>
      <w:r w:rsidR="00C22FA4">
        <w:rPr>
          <w:rFonts w:asciiTheme="minorHAnsi" w:hAnsiTheme="minorHAnsi" w:cs="Calibri"/>
          <w:i w:val="0"/>
          <w:sz w:val="24"/>
          <w:lang w:val="en-US"/>
        </w:rPr>
        <w:t xml:space="preserve">; </w:t>
      </w:r>
      <w:r w:rsidR="00C22FA4" w:rsidRPr="00C22FA4">
        <w:rPr>
          <w:rFonts w:asciiTheme="minorHAnsi" w:hAnsiTheme="minorHAnsi" w:cs="Calibri"/>
          <w:i w:val="0"/>
          <w:sz w:val="24"/>
          <w:lang w:val="en-US"/>
        </w:rPr>
        <w:t xml:space="preserve">§5.4.2.B </w:t>
      </w:r>
      <w:r w:rsidR="00C22FA4">
        <w:rPr>
          <w:rFonts w:asciiTheme="minorHAnsi" w:hAnsiTheme="minorHAnsi" w:cs="Calibri"/>
          <w:i w:val="0"/>
          <w:sz w:val="24"/>
          <w:lang w:val="en-US"/>
        </w:rPr>
        <w:t xml:space="preserve">and </w:t>
      </w:r>
      <w:r w:rsidR="00C22FA4" w:rsidRPr="00C22FA4">
        <w:rPr>
          <w:rFonts w:asciiTheme="minorHAnsi" w:hAnsiTheme="minorHAnsi" w:cs="Calibri"/>
          <w:i w:val="0"/>
          <w:sz w:val="24"/>
          <w:lang w:val="en-US"/>
        </w:rPr>
        <w:t>§7.3.3 to allow retaining wall</w:t>
      </w:r>
      <w:r w:rsidR="00C22FA4">
        <w:rPr>
          <w:rFonts w:asciiTheme="minorHAnsi" w:hAnsiTheme="minorHAnsi" w:cs="Calibri"/>
          <w:i w:val="0"/>
          <w:sz w:val="24"/>
          <w:lang w:val="en-US"/>
        </w:rPr>
        <w:t>s</w:t>
      </w:r>
      <w:r w:rsidR="00C22FA4" w:rsidRPr="00C22FA4">
        <w:rPr>
          <w:rFonts w:asciiTheme="minorHAnsi" w:hAnsiTheme="minorHAnsi" w:cs="Calibri"/>
          <w:i w:val="0"/>
          <w:sz w:val="24"/>
          <w:lang w:val="en-US"/>
        </w:rPr>
        <w:t xml:space="preserve"> of four feet within the setbacks.</w:t>
      </w:r>
    </w:p>
    <w:p w14:paraId="041BA6E6" w14:textId="77777777" w:rsidR="00CE566D" w:rsidRPr="00C22FA4" w:rsidRDefault="00CE566D" w:rsidP="00CE566D">
      <w:pPr>
        <w:pStyle w:val="BodyText3"/>
        <w:tabs>
          <w:tab w:val="left" w:pos="2880"/>
        </w:tabs>
        <w:ind w:left="2880" w:hanging="2880"/>
        <w:jc w:val="both"/>
        <w:rPr>
          <w:rFonts w:asciiTheme="minorHAnsi" w:hAnsiTheme="minorHAnsi" w:cs="Calibri"/>
          <w:i w:val="0"/>
          <w:sz w:val="24"/>
          <w:lang w:val="en-US"/>
        </w:rPr>
      </w:pPr>
    </w:p>
    <w:p w14:paraId="33DE66D3" w14:textId="3A957E5A" w:rsidR="000043CB" w:rsidRPr="00C22FA4" w:rsidRDefault="000043CB" w:rsidP="000043CB">
      <w:pPr>
        <w:pStyle w:val="BodyText3"/>
        <w:tabs>
          <w:tab w:val="left" w:pos="2880"/>
        </w:tabs>
        <w:spacing w:line="240" w:lineRule="auto"/>
        <w:ind w:left="2880" w:hanging="2880"/>
        <w:jc w:val="both"/>
        <w:rPr>
          <w:rFonts w:asciiTheme="minorHAnsi" w:hAnsiTheme="minorHAnsi" w:cs="Calibri"/>
          <w:i w:val="0"/>
          <w:sz w:val="24"/>
          <w:lang w:val="en-US"/>
        </w:rPr>
      </w:pPr>
      <w:r w:rsidRPr="00C22FA4">
        <w:rPr>
          <w:rFonts w:asciiTheme="minorHAnsi" w:hAnsiTheme="minorHAnsi" w:cs="Calibri"/>
          <w:i w:val="0"/>
          <w:sz w:val="24"/>
        </w:rPr>
        <w:t>ZONING:</w:t>
      </w:r>
      <w:r w:rsidRPr="00C22FA4">
        <w:rPr>
          <w:rFonts w:asciiTheme="minorHAnsi" w:hAnsiTheme="minorHAnsi" w:cs="Calibri"/>
          <w:i w:val="0"/>
          <w:sz w:val="24"/>
        </w:rPr>
        <w:tab/>
      </w:r>
      <w:r w:rsidRPr="00C22FA4">
        <w:rPr>
          <w:rFonts w:asciiTheme="minorHAnsi" w:hAnsiTheme="minorHAnsi" w:cs="Calibri"/>
          <w:i w:val="0"/>
          <w:sz w:val="24"/>
          <w:lang w:val="en-US"/>
        </w:rPr>
        <w:t>Multi</w:t>
      </w:r>
      <w:r w:rsidR="00B67A00" w:rsidRPr="00C22FA4">
        <w:rPr>
          <w:rFonts w:asciiTheme="minorHAnsi" w:hAnsiTheme="minorHAnsi" w:cs="Calibri"/>
          <w:i w:val="0"/>
          <w:sz w:val="24"/>
          <w:lang w:val="en-US"/>
        </w:rPr>
        <w:t>-</w:t>
      </w:r>
      <w:r w:rsidRPr="00C22FA4">
        <w:rPr>
          <w:rFonts w:asciiTheme="minorHAnsi" w:hAnsiTheme="minorHAnsi" w:cs="Calibri"/>
          <w:i w:val="0"/>
          <w:sz w:val="24"/>
          <w:lang w:val="en-US"/>
        </w:rPr>
        <w:t xml:space="preserve">Residence </w:t>
      </w:r>
      <w:r w:rsidR="00C22FA4">
        <w:rPr>
          <w:rFonts w:asciiTheme="minorHAnsi" w:hAnsiTheme="minorHAnsi" w:cs="Calibri"/>
          <w:i w:val="0"/>
          <w:sz w:val="24"/>
          <w:lang w:val="en-US"/>
        </w:rPr>
        <w:t>2</w:t>
      </w:r>
      <w:r w:rsidRPr="00C22FA4">
        <w:rPr>
          <w:rFonts w:asciiTheme="minorHAnsi" w:hAnsiTheme="minorHAnsi" w:cs="Calibri"/>
          <w:i w:val="0"/>
          <w:sz w:val="24"/>
          <w:lang w:val="en-US"/>
        </w:rPr>
        <w:t xml:space="preserve"> district</w:t>
      </w:r>
    </w:p>
    <w:p w14:paraId="761B7900" w14:textId="77777777" w:rsidR="000043CB" w:rsidRPr="00C22FA4" w:rsidRDefault="000043CB" w:rsidP="000043CB">
      <w:pPr>
        <w:pStyle w:val="BodyText3"/>
        <w:spacing w:line="240" w:lineRule="auto"/>
        <w:jc w:val="both"/>
        <w:rPr>
          <w:rFonts w:asciiTheme="minorHAnsi" w:hAnsiTheme="minorHAnsi" w:cs="Calibri"/>
          <w:i w:val="0"/>
          <w:sz w:val="24"/>
          <w:lang w:val="en-US"/>
        </w:rPr>
      </w:pPr>
    </w:p>
    <w:p w14:paraId="16FDF8BA" w14:textId="77777777" w:rsidR="00E5409F" w:rsidRPr="00C22FA4" w:rsidRDefault="00E5409F" w:rsidP="000043CB">
      <w:pPr>
        <w:pStyle w:val="BodyText3"/>
        <w:spacing w:line="240" w:lineRule="auto"/>
        <w:jc w:val="both"/>
        <w:rPr>
          <w:rFonts w:asciiTheme="minorHAnsi" w:hAnsiTheme="minorHAnsi" w:cs="Calibri"/>
          <w:i w:val="0"/>
          <w:sz w:val="24"/>
          <w:lang w:val="en-US"/>
        </w:rPr>
      </w:pPr>
    </w:p>
    <w:p w14:paraId="283BB7A3" w14:textId="77777777" w:rsidR="000043CB" w:rsidRPr="00C22FA4" w:rsidRDefault="000043CB" w:rsidP="000043CB">
      <w:pPr>
        <w:pStyle w:val="BodyText3"/>
        <w:spacing w:after="120" w:line="240" w:lineRule="auto"/>
        <w:jc w:val="both"/>
        <w:rPr>
          <w:rFonts w:asciiTheme="minorHAnsi" w:hAnsiTheme="minorHAnsi" w:cs="Calibri"/>
          <w:i w:val="0"/>
          <w:sz w:val="24"/>
        </w:rPr>
      </w:pPr>
      <w:r w:rsidRPr="00C22FA4">
        <w:rPr>
          <w:rFonts w:asciiTheme="minorHAnsi" w:hAnsiTheme="minorHAnsi" w:cs="Calibri"/>
          <w:i w:val="0"/>
          <w:sz w:val="24"/>
        </w:rPr>
        <w:t>Approved subject to the following conditions:</w:t>
      </w:r>
    </w:p>
    <w:p w14:paraId="1600A74F" w14:textId="77777777" w:rsidR="00F57FE3" w:rsidRPr="00C22FA4" w:rsidRDefault="00F57FE3" w:rsidP="003D4370">
      <w:pPr>
        <w:numPr>
          <w:ilvl w:val="0"/>
          <w:numId w:val="1"/>
        </w:numPr>
        <w:tabs>
          <w:tab w:val="clear" w:pos="792"/>
          <w:tab w:val="num" w:pos="-540"/>
          <w:tab w:val="left" w:pos="0"/>
          <w:tab w:val="num" w:pos="360"/>
        </w:tabs>
        <w:spacing w:after="60" w:line="276" w:lineRule="auto"/>
        <w:ind w:left="360" w:hanging="360"/>
        <w:jc w:val="both"/>
        <w:rPr>
          <w:rFonts w:asciiTheme="minorHAnsi" w:hAnsiTheme="minorHAnsi" w:cs="Calibri"/>
          <w:lang w:val="x-none" w:eastAsia="x-none"/>
        </w:rPr>
      </w:pPr>
      <w:r w:rsidRPr="00C22FA4">
        <w:rPr>
          <w:rFonts w:asciiTheme="minorHAnsi" w:hAnsiTheme="minorHAnsi" w:cs="Calibri"/>
          <w:lang w:val="x-none" w:eastAsia="x-none"/>
        </w:rPr>
        <w:t>All buildings, parking areas, driveways, walkways, landscaping and other site features associated with this Special Permit/Site Plan Approval shall be located and constructed consistent with:</w:t>
      </w:r>
    </w:p>
    <w:p w14:paraId="321F32EE" w14:textId="3C510DC4" w:rsidR="00F57FE3" w:rsidRPr="00C22FA4" w:rsidRDefault="00F57258" w:rsidP="00F57FE3">
      <w:pPr>
        <w:numPr>
          <w:ilvl w:val="0"/>
          <w:numId w:val="30"/>
        </w:numPr>
        <w:tabs>
          <w:tab w:val="left" w:pos="900"/>
        </w:tabs>
        <w:spacing w:after="60" w:line="276" w:lineRule="auto"/>
        <w:ind w:left="900"/>
        <w:jc w:val="both"/>
        <w:rPr>
          <w:rFonts w:asciiTheme="minorHAnsi" w:hAnsiTheme="minorHAnsi" w:cs="Calibri"/>
        </w:rPr>
      </w:pPr>
      <w:r>
        <w:rPr>
          <w:rFonts w:asciiTheme="minorHAnsi" w:hAnsiTheme="minorHAnsi" w:cs="Calibri"/>
        </w:rPr>
        <w:t>Civil Plans</w:t>
      </w:r>
      <w:r w:rsidR="00F57FE3" w:rsidRPr="00C22FA4">
        <w:rPr>
          <w:rFonts w:asciiTheme="minorHAnsi" w:hAnsiTheme="minorHAnsi" w:cs="Calibri"/>
        </w:rPr>
        <w:t xml:space="preserve">, </w:t>
      </w:r>
      <w:r>
        <w:rPr>
          <w:rFonts w:asciiTheme="minorHAnsi" w:hAnsiTheme="minorHAnsi" w:cs="Calibri"/>
        </w:rPr>
        <w:t>VTP Associates</w:t>
      </w:r>
      <w:r w:rsidR="00E5409F" w:rsidRPr="00C22FA4">
        <w:rPr>
          <w:rFonts w:asciiTheme="minorHAnsi" w:hAnsiTheme="minorHAnsi" w:cs="Calibri"/>
        </w:rPr>
        <w:t xml:space="preserve">, </w:t>
      </w:r>
      <w:r>
        <w:rPr>
          <w:rFonts w:asciiTheme="minorHAnsi" w:hAnsiTheme="minorHAnsi" w:cs="Calibri"/>
        </w:rPr>
        <w:t>I</w:t>
      </w:r>
      <w:r w:rsidR="00A339C6">
        <w:rPr>
          <w:rFonts w:asciiTheme="minorHAnsi" w:hAnsiTheme="minorHAnsi" w:cs="Calibri"/>
        </w:rPr>
        <w:t>nc</w:t>
      </w:r>
      <w:r>
        <w:rPr>
          <w:rFonts w:asciiTheme="minorHAnsi" w:hAnsiTheme="minorHAnsi" w:cs="Calibri"/>
        </w:rPr>
        <w:t>.</w:t>
      </w:r>
      <w:r w:rsidR="00F57FE3" w:rsidRPr="00C22FA4">
        <w:rPr>
          <w:rFonts w:asciiTheme="minorHAnsi" w:hAnsiTheme="minorHAnsi" w:cs="Calibri"/>
        </w:rPr>
        <w:t xml:space="preserve">, signed and stamped by </w:t>
      </w:r>
      <w:r>
        <w:rPr>
          <w:rFonts w:asciiTheme="minorHAnsi" w:hAnsiTheme="minorHAnsi" w:cs="Calibri"/>
        </w:rPr>
        <w:t>Joseph R. Porter</w:t>
      </w:r>
      <w:r w:rsidR="00E5409F" w:rsidRPr="00C22FA4">
        <w:rPr>
          <w:rFonts w:asciiTheme="minorHAnsi" w:hAnsiTheme="minorHAnsi" w:cs="Calibri"/>
        </w:rPr>
        <w:t xml:space="preserve">, Professional </w:t>
      </w:r>
      <w:r w:rsidR="00F57FE3" w:rsidRPr="00C22FA4">
        <w:rPr>
          <w:rFonts w:asciiTheme="minorHAnsi" w:hAnsiTheme="minorHAnsi" w:cs="Calibri"/>
        </w:rPr>
        <w:t xml:space="preserve">Land Surveyor, </w:t>
      </w:r>
      <w:r>
        <w:rPr>
          <w:rFonts w:asciiTheme="minorHAnsi" w:hAnsiTheme="minorHAnsi" w:cs="Calibri"/>
        </w:rPr>
        <w:t xml:space="preserve">and Marc Besio, Professional Engineer, dated June 24, 2019, Revised September 5, 2019, </w:t>
      </w:r>
      <w:r w:rsidR="00F57FE3" w:rsidRPr="00C22FA4">
        <w:rPr>
          <w:rFonts w:asciiTheme="minorHAnsi" w:hAnsiTheme="minorHAnsi" w:cs="Calibri"/>
        </w:rPr>
        <w:t xml:space="preserve">consisting of </w:t>
      </w:r>
      <w:r w:rsidR="00E5409F" w:rsidRPr="00C22FA4">
        <w:rPr>
          <w:rFonts w:asciiTheme="minorHAnsi" w:hAnsiTheme="minorHAnsi" w:cs="Calibri"/>
        </w:rPr>
        <w:t>t</w:t>
      </w:r>
      <w:r w:rsidR="008C2474" w:rsidRPr="00C22FA4">
        <w:rPr>
          <w:rFonts w:asciiTheme="minorHAnsi" w:hAnsiTheme="minorHAnsi" w:cs="Calibri"/>
        </w:rPr>
        <w:t xml:space="preserve">hree </w:t>
      </w:r>
      <w:r w:rsidR="00F57FE3" w:rsidRPr="00C22FA4">
        <w:rPr>
          <w:rFonts w:asciiTheme="minorHAnsi" w:hAnsiTheme="minorHAnsi" w:cs="Calibri"/>
        </w:rPr>
        <w:t>(</w:t>
      </w:r>
      <w:r w:rsidR="008C2474" w:rsidRPr="00C22FA4">
        <w:rPr>
          <w:rFonts w:asciiTheme="minorHAnsi" w:hAnsiTheme="minorHAnsi" w:cs="Calibri"/>
        </w:rPr>
        <w:t>3</w:t>
      </w:r>
      <w:r w:rsidR="00F57FE3" w:rsidRPr="00C22FA4">
        <w:rPr>
          <w:rFonts w:asciiTheme="minorHAnsi" w:hAnsiTheme="minorHAnsi" w:cs="Calibri"/>
        </w:rPr>
        <w:t>) sheets</w:t>
      </w:r>
      <w:r>
        <w:rPr>
          <w:rFonts w:asciiTheme="minorHAnsi" w:hAnsiTheme="minorHAnsi" w:cs="Calibri"/>
        </w:rPr>
        <w:t>.</w:t>
      </w:r>
    </w:p>
    <w:p w14:paraId="477D763D" w14:textId="6F3B6239" w:rsidR="00F57FE3" w:rsidRPr="00C22FA4" w:rsidRDefault="00F57FE3" w:rsidP="00F57FE3">
      <w:pPr>
        <w:numPr>
          <w:ilvl w:val="0"/>
          <w:numId w:val="30"/>
        </w:numPr>
        <w:tabs>
          <w:tab w:val="left" w:pos="900"/>
        </w:tabs>
        <w:spacing w:after="60" w:line="276" w:lineRule="auto"/>
        <w:ind w:left="907"/>
        <w:jc w:val="both"/>
        <w:rPr>
          <w:rFonts w:asciiTheme="minorHAnsi" w:hAnsiTheme="minorHAnsi" w:cs="Calibri"/>
        </w:rPr>
      </w:pPr>
      <w:r w:rsidRPr="00C22FA4">
        <w:rPr>
          <w:rFonts w:asciiTheme="minorHAnsi" w:hAnsiTheme="minorHAnsi" w:cs="Calibri"/>
        </w:rPr>
        <w:t>Architectural plans entitled</w:t>
      </w:r>
      <w:r w:rsidR="00F57258">
        <w:rPr>
          <w:rFonts w:asciiTheme="minorHAnsi" w:hAnsiTheme="minorHAnsi" w:cs="Calibri"/>
        </w:rPr>
        <w:t xml:space="preserve">, “Three Attached Units at 264 Pearl Street”, prepared by C.D. Calhoun &amp; Associates, Inc., signed and stamped by Charles D. Calhoun, Registered Architect, consisting of the following five </w:t>
      </w:r>
      <w:r w:rsidR="00A339C6">
        <w:rPr>
          <w:rFonts w:asciiTheme="minorHAnsi" w:hAnsiTheme="minorHAnsi" w:cs="Calibri"/>
        </w:rPr>
        <w:t xml:space="preserve">(5) </w:t>
      </w:r>
      <w:r w:rsidR="00F57258">
        <w:rPr>
          <w:rFonts w:asciiTheme="minorHAnsi" w:hAnsiTheme="minorHAnsi" w:cs="Calibri"/>
        </w:rPr>
        <w:t>sheets</w:t>
      </w:r>
      <w:r w:rsidR="00A339C6">
        <w:rPr>
          <w:rFonts w:asciiTheme="minorHAnsi" w:hAnsiTheme="minorHAnsi" w:cs="Calibri"/>
        </w:rPr>
        <w:t>:</w:t>
      </w:r>
    </w:p>
    <w:p w14:paraId="332DCE5D" w14:textId="701CB47B" w:rsidR="00F57FE3" w:rsidRPr="00C22FA4" w:rsidRDefault="00F57258" w:rsidP="003D4370">
      <w:pPr>
        <w:numPr>
          <w:ilvl w:val="1"/>
          <w:numId w:val="30"/>
        </w:numPr>
        <w:tabs>
          <w:tab w:val="left" w:pos="900"/>
        </w:tabs>
        <w:spacing w:after="60"/>
        <w:ind w:left="1800"/>
        <w:jc w:val="both"/>
        <w:rPr>
          <w:rFonts w:asciiTheme="minorHAnsi" w:hAnsiTheme="minorHAnsi" w:cs="Calibri"/>
        </w:rPr>
      </w:pPr>
      <w:r>
        <w:rPr>
          <w:rFonts w:asciiTheme="minorHAnsi" w:hAnsiTheme="minorHAnsi" w:cs="Calibri"/>
        </w:rPr>
        <w:t>Cover Sheet,</w:t>
      </w:r>
      <w:r w:rsidR="008C2474" w:rsidRPr="00C22FA4">
        <w:rPr>
          <w:rFonts w:asciiTheme="minorHAnsi" w:hAnsiTheme="minorHAnsi" w:cs="Calibri"/>
        </w:rPr>
        <w:t xml:space="preserve"> dated </w:t>
      </w:r>
      <w:r>
        <w:rPr>
          <w:rFonts w:asciiTheme="minorHAnsi" w:hAnsiTheme="minorHAnsi" w:cs="Calibri"/>
        </w:rPr>
        <w:t>June 10, 2019</w:t>
      </w:r>
      <w:r w:rsidR="00A339C6">
        <w:rPr>
          <w:rFonts w:asciiTheme="minorHAnsi" w:hAnsiTheme="minorHAnsi" w:cs="Calibri"/>
        </w:rPr>
        <w:t>.</w:t>
      </w:r>
    </w:p>
    <w:p w14:paraId="7F529535" w14:textId="226C8ADF" w:rsidR="005F4934" w:rsidRPr="00C22FA4" w:rsidRDefault="00F57258" w:rsidP="003D4370">
      <w:pPr>
        <w:numPr>
          <w:ilvl w:val="1"/>
          <w:numId w:val="30"/>
        </w:numPr>
        <w:tabs>
          <w:tab w:val="left" w:pos="900"/>
        </w:tabs>
        <w:spacing w:after="60"/>
        <w:ind w:left="1800"/>
        <w:jc w:val="both"/>
        <w:rPr>
          <w:rFonts w:asciiTheme="minorHAnsi" w:hAnsiTheme="minorHAnsi" w:cs="Calibri"/>
        </w:rPr>
      </w:pPr>
      <w:r>
        <w:rPr>
          <w:rFonts w:asciiTheme="minorHAnsi" w:hAnsiTheme="minorHAnsi" w:cs="Calibri"/>
        </w:rPr>
        <w:t>Garage Level Plan,</w:t>
      </w:r>
      <w:r w:rsidR="005F4934" w:rsidRPr="00C22FA4">
        <w:rPr>
          <w:rFonts w:asciiTheme="minorHAnsi" w:hAnsiTheme="minorHAnsi" w:cs="Calibri"/>
        </w:rPr>
        <w:t xml:space="preserve"> </w:t>
      </w:r>
      <w:r w:rsidR="005724FB">
        <w:rPr>
          <w:rFonts w:asciiTheme="minorHAnsi" w:hAnsiTheme="minorHAnsi" w:cs="Calibri"/>
        </w:rPr>
        <w:t xml:space="preserve">dated </w:t>
      </w:r>
      <w:r>
        <w:rPr>
          <w:rFonts w:asciiTheme="minorHAnsi" w:hAnsiTheme="minorHAnsi" w:cs="Calibri"/>
        </w:rPr>
        <w:t>June 10, 2019 Revised October 10, 2019</w:t>
      </w:r>
      <w:r w:rsidR="00A339C6">
        <w:rPr>
          <w:rFonts w:asciiTheme="minorHAnsi" w:hAnsiTheme="minorHAnsi" w:cs="Calibri"/>
        </w:rPr>
        <w:t>.</w:t>
      </w:r>
    </w:p>
    <w:p w14:paraId="1E3300C7" w14:textId="3918632E" w:rsidR="005F4934" w:rsidRPr="00C22FA4" w:rsidRDefault="005724FB" w:rsidP="003D4370">
      <w:pPr>
        <w:numPr>
          <w:ilvl w:val="1"/>
          <w:numId w:val="30"/>
        </w:numPr>
        <w:tabs>
          <w:tab w:val="left" w:pos="900"/>
        </w:tabs>
        <w:spacing w:after="60"/>
        <w:ind w:left="1800"/>
        <w:jc w:val="both"/>
        <w:rPr>
          <w:rFonts w:asciiTheme="minorHAnsi" w:hAnsiTheme="minorHAnsi" w:cs="Calibri"/>
        </w:rPr>
      </w:pPr>
      <w:r>
        <w:rPr>
          <w:rFonts w:asciiTheme="minorHAnsi" w:hAnsiTheme="minorHAnsi" w:cs="Calibri"/>
        </w:rPr>
        <w:lastRenderedPageBreak/>
        <w:t>First Floor Plan,</w:t>
      </w:r>
      <w:r w:rsidR="005F4934" w:rsidRPr="00C22FA4">
        <w:rPr>
          <w:rFonts w:asciiTheme="minorHAnsi" w:hAnsiTheme="minorHAnsi" w:cs="Calibri"/>
        </w:rPr>
        <w:t xml:space="preserve"> </w:t>
      </w:r>
      <w:r>
        <w:rPr>
          <w:rFonts w:asciiTheme="minorHAnsi" w:hAnsiTheme="minorHAnsi" w:cs="Calibri"/>
        </w:rPr>
        <w:t>June 10, 2019</w:t>
      </w:r>
      <w:r w:rsidR="00A339C6">
        <w:rPr>
          <w:rFonts w:asciiTheme="minorHAnsi" w:hAnsiTheme="minorHAnsi" w:cs="Calibri"/>
        </w:rPr>
        <w:t>.</w:t>
      </w:r>
    </w:p>
    <w:p w14:paraId="25B182C6" w14:textId="185A8C81" w:rsidR="00F57FE3" w:rsidRPr="00C22FA4" w:rsidRDefault="005724FB" w:rsidP="003D4370">
      <w:pPr>
        <w:numPr>
          <w:ilvl w:val="1"/>
          <w:numId w:val="30"/>
        </w:numPr>
        <w:tabs>
          <w:tab w:val="left" w:pos="1800"/>
        </w:tabs>
        <w:spacing w:after="60"/>
        <w:ind w:left="1800"/>
        <w:jc w:val="both"/>
        <w:rPr>
          <w:rFonts w:asciiTheme="minorHAnsi" w:hAnsiTheme="minorHAnsi" w:cs="Calibri"/>
        </w:rPr>
      </w:pPr>
      <w:r>
        <w:rPr>
          <w:rFonts w:asciiTheme="minorHAnsi" w:hAnsiTheme="minorHAnsi" w:cs="Calibri"/>
        </w:rPr>
        <w:t>Second Floor Plan, dated June 10, 2019</w:t>
      </w:r>
      <w:r w:rsidR="00EA6348">
        <w:rPr>
          <w:rFonts w:asciiTheme="minorHAnsi" w:hAnsiTheme="minorHAnsi" w:cs="Calibri"/>
        </w:rPr>
        <w:t xml:space="preserve"> Revised September 16, 2019</w:t>
      </w:r>
      <w:r w:rsidR="00A339C6">
        <w:rPr>
          <w:rFonts w:asciiTheme="minorHAnsi" w:hAnsiTheme="minorHAnsi" w:cs="Calibri"/>
        </w:rPr>
        <w:t>.</w:t>
      </w:r>
    </w:p>
    <w:p w14:paraId="25F2AD6A" w14:textId="1DE0F0C3" w:rsidR="005F4934" w:rsidRPr="00C22FA4" w:rsidRDefault="005F4934" w:rsidP="003D4370">
      <w:pPr>
        <w:numPr>
          <w:ilvl w:val="1"/>
          <w:numId w:val="30"/>
        </w:numPr>
        <w:spacing w:after="60"/>
        <w:ind w:left="1800"/>
        <w:rPr>
          <w:rFonts w:asciiTheme="minorHAnsi" w:hAnsiTheme="minorHAnsi" w:cs="Calibri"/>
        </w:rPr>
      </w:pPr>
      <w:r w:rsidRPr="00C22FA4">
        <w:rPr>
          <w:rFonts w:asciiTheme="minorHAnsi" w:hAnsiTheme="minorHAnsi" w:cs="Calibri"/>
        </w:rPr>
        <w:t>Elevations</w:t>
      </w:r>
      <w:r w:rsidR="005724FB">
        <w:rPr>
          <w:rFonts w:asciiTheme="minorHAnsi" w:hAnsiTheme="minorHAnsi" w:cs="Calibri"/>
        </w:rPr>
        <w:t xml:space="preserve">, </w:t>
      </w:r>
      <w:r w:rsidRPr="00C22FA4">
        <w:rPr>
          <w:rFonts w:asciiTheme="minorHAnsi" w:hAnsiTheme="minorHAnsi" w:cs="Calibri"/>
        </w:rPr>
        <w:t xml:space="preserve">dated </w:t>
      </w:r>
      <w:r w:rsidR="005724FB">
        <w:rPr>
          <w:rFonts w:asciiTheme="minorHAnsi" w:hAnsiTheme="minorHAnsi" w:cs="Calibri"/>
        </w:rPr>
        <w:t xml:space="preserve">June 10, 2019 Revised September </w:t>
      </w:r>
      <w:r w:rsidR="009973FD">
        <w:rPr>
          <w:rFonts w:asciiTheme="minorHAnsi" w:hAnsiTheme="minorHAnsi" w:cs="Calibri"/>
        </w:rPr>
        <w:t>16</w:t>
      </w:r>
      <w:r w:rsidR="005724FB">
        <w:rPr>
          <w:rFonts w:asciiTheme="minorHAnsi" w:hAnsiTheme="minorHAnsi" w:cs="Calibri"/>
        </w:rPr>
        <w:t>, 2019</w:t>
      </w:r>
      <w:r w:rsidR="00A339C6">
        <w:rPr>
          <w:rFonts w:asciiTheme="minorHAnsi" w:hAnsiTheme="minorHAnsi" w:cs="Calibri"/>
        </w:rPr>
        <w:t>.</w:t>
      </w:r>
    </w:p>
    <w:p w14:paraId="41DD0420" w14:textId="307A6D32" w:rsidR="00C736C4" w:rsidRDefault="00B9236A" w:rsidP="00CC5C79">
      <w:pPr>
        <w:numPr>
          <w:ilvl w:val="0"/>
          <w:numId w:val="1"/>
        </w:numPr>
        <w:tabs>
          <w:tab w:val="num" w:pos="360"/>
        </w:tabs>
        <w:spacing w:after="120"/>
        <w:ind w:left="360" w:hanging="346"/>
        <w:rPr>
          <w:rFonts w:asciiTheme="minorHAnsi" w:hAnsiTheme="minorHAnsi" w:cs="Calibri"/>
          <w:lang w:val="x-none" w:eastAsia="x-none"/>
        </w:rPr>
      </w:pPr>
      <w:proofErr w:type="spellStart"/>
      <w:r w:rsidRPr="00C22FA4">
        <w:rPr>
          <w:rFonts w:asciiTheme="minorHAnsi" w:hAnsiTheme="minorHAnsi" w:cs="Calibri"/>
          <w:lang w:eastAsia="x-none"/>
        </w:rPr>
        <w:t>T</w:t>
      </w:r>
      <w:r w:rsidRPr="00C22FA4">
        <w:rPr>
          <w:rFonts w:asciiTheme="minorHAnsi" w:hAnsiTheme="minorHAnsi" w:cs="Calibri"/>
          <w:lang w:val="x-none" w:eastAsia="x-none"/>
        </w:rPr>
        <w:t>he</w:t>
      </w:r>
      <w:proofErr w:type="spellEnd"/>
      <w:r w:rsidR="00C736C4" w:rsidRPr="00C22FA4">
        <w:rPr>
          <w:rFonts w:asciiTheme="minorHAnsi" w:hAnsiTheme="minorHAnsi" w:cs="Calibri"/>
          <w:lang w:val="x-none" w:eastAsia="x-none"/>
        </w:rPr>
        <w:t xml:space="preserve"> petitioner shall comply with the Tree Preservation </w:t>
      </w:r>
      <w:r w:rsidR="00A339C6">
        <w:rPr>
          <w:rFonts w:asciiTheme="minorHAnsi" w:hAnsiTheme="minorHAnsi" w:cs="Calibri"/>
          <w:lang w:eastAsia="x-none"/>
        </w:rPr>
        <w:t xml:space="preserve">and Protection </w:t>
      </w:r>
      <w:r w:rsidR="00C736C4" w:rsidRPr="00C22FA4">
        <w:rPr>
          <w:rFonts w:asciiTheme="minorHAnsi" w:hAnsiTheme="minorHAnsi" w:cs="Calibri"/>
          <w:lang w:val="x-none" w:eastAsia="x-none"/>
        </w:rPr>
        <w:t xml:space="preserve">Ordinance.  </w:t>
      </w:r>
    </w:p>
    <w:p w14:paraId="0DBA765B" w14:textId="46499CD2" w:rsidR="005724FB" w:rsidRPr="005724FB" w:rsidRDefault="005724FB" w:rsidP="00CC5C79">
      <w:pPr>
        <w:numPr>
          <w:ilvl w:val="0"/>
          <w:numId w:val="1"/>
        </w:numPr>
        <w:tabs>
          <w:tab w:val="num" w:pos="360"/>
        </w:tabs>
        <w:spacing w:after="120"/>
        <w:ind w:left="360" w:hanging="346"/>
        <w:rPr>
          <w:rFonts w:asciiTheme="minorHAnsi" w:hAnsiTheme="minorHAnsi" w:cs="Calibri"/>
          <w:lang w:val="x-none" w:eastAsia="x-none"/>
        </w:rPr>
      </w:pPr>
      <w:r>
        <w:rPr>
          <w:rFonts w:asciiTheme="minorHAnsi" w:hAnsiTheme="minorHAnsi" w:cs="Calibri"/>
          <w:lang w:eastAsia="x-none"/>
        </w:rPr>
        <w:t>Prior to the issuance of a Building Permit, the petitioner shall conduct a closed-circuit television inspection of the City’s drainpipe in Pearl Street and provide an electronic copy of such inspection to the Commissioner of Public Works.</w:t>
      </w:r>
    </w:p>
    <w:p w14:paraId="1F01C42A" w14:textId="63BBD73A" w:rsidR="00A2062E" w:rsidRPr="00A2062E" w:rsidRDefault="00A2062E" w:rsidP="00A2062E">
      <w:pPr>
        <w:pStyle w:val="BodyText"/>
        <w:numPr>
          <w:ilvl w:val="0"/>
          <w:numId w:val="1"/>
        </w:numPr>
        <w:tabs>
          <w:tab w:val="clear" w:pos="792"/>
          <w:tab w:val="left" w:pos="-270"/>
          <w:tab w:val="num" w:pos="360"/>
        </w:tabs>
        <w:spacing w:after="60"/>
        <w:ind w:left="360" w:hanging="360"/>
        <w:rPr>
          <w:rFonts w:ascii="Calibri" w:hAnsi="Calibri" w:cs="Calibri"/>
        </w:rPr>
      </w:pPr>
      <w:r w:rsidRPr="003D0AE7">
        <w:rPr>
          <w:rFonts w:ascii="Calibri" w:hAnsi="Calibri"/>
        </w:rPr>
        <w:t xml:space="preserve">Prior to the issuance of any </w:t>
      </w:r>
      <w:r w:rsidRPr="003D0AE7">
        <w:rPr>
          <w:rFonts w:ascii="Calibri" w:hAnsi="Calibri"/>
          <w:lang w:val="en-US"/>
        </w:rPr>
        <w:t>building permit,</w:t>
      </w:r>
      <w:r w:rsidRPr="003D0AE7">
        <w:rPr>
          <w:rFonts w:ascii="Calibri" w:hAnsi="Calibri"/>
        </w:rPr>
        <w:t xml:space="preserve"> the petitioner shall provide a final Operations and Maintenance (</w:t>
      </w:r>
      <w:r w:rsidRPr="003D0AE7">
        <w:rPr>
          <w:rFonts w:ascii="Calibri" w:hAnsi="Calibri"/>
          <w:lang w:val="en-US"/>
        </w:rPr>
        <w:t>“</w:t>
      </w:r>
      <w:r w:rsidRPr="003D0AE7">
        <w:rPr>
          <w:rFonts w:ascii="Calibri" w:hAnsi="Calibri"/>
        </w:rPr>
        <w:t>O&amp;M</w:t>
      </w:r>
      <w:r w:rsidRPr="003D0AE7">
        <w:rPr>
          <w:rFonts w:ascii="Calibri" w:hAnsi="Calibri"/>
          <w:lang w:val="en-US"/>
        </w:rPr>
        <w:t>”</w:t>
      </w:r>
      <w:r w:rsidRPr="003D0AE7">
        <w:rPr>
          <w:rFonts w:ascii="Calibri" w:hAnsi="Calibri"/>
        </w:rPr>
        <w:t>)</w:t>
      </w:r>
      <w:r>
        <w:rPr>
          <w:rFonts w:ascii="Calibri" w:hAnsi="Calibri"/>
          <w:lang w:val="en-US"/>
        </w:rPr>
        <w:t xml:space="preserve"> </w:t>
      </w:r>
      <w:r w:rsidRPr="003D0AE7">
        <w:rPr>
          <w:rFonts w:ascii="Calibri" w:hAnsi="Calibri"/>
        </w:rPr>
        <w:t>Plan</w:t>
      </w:r>
      <w:r w:rsidRPr="003D0AE7">
        <w:rPr>
          <w:rFonts w:ascii="Calibri" w:hAnsi="Calibri"/>
          <w:lang w:val="en-US"/>
        </w:rPr>
        <w:t xml:space="preserve"> </w:t>
      </w:r>
      <w:r w:rsidRPr="003D0AE7">
        <w:rPr>
          <w:rFonts w:ascii="Calibri" w:hAnsi="Calibri"/>
        </w:rPr>
        <w:t xml:space="preserve">for stormwater management to the Engineering Division of Public Works for review and approval. Once approved, the O&amp;M must be </w:t>
      </w:r>
      <w:r w:rsidRPr="003D0AE7">
        <w:rPr>
          <w:rFonts w:ascii="Calibri" w:hAnsi="Calibri"/>
          <w:lang w:val="en-US"/>
        </w:rPr>
        <w:t xml:space="preserve"> </w:t>
      </w:r>
      <w:r w:rsidRPr="003D0AE7">
        <w:rPr>
          <w:rFonts w:ascii="Calibri" w:hAnsi="Calibri"/>
        </w:rPr>
        <w:t xml:space="preserve">recorded </w:t>
      </w:r>
      <w:r w:rsidRPr="003D0AE7">
        <w:rPr>
          <w:rFonts w:ascii="Calibri" w:hAnsi="Calibri"/>
          <w:lang w:val="en-US"/>
        </w:rPr>
        <w:t xml:space="preserve">by the petitioner </w:t>
      </w:r>
      <w:r w:rsidRPr="003D0AE7">
        <w:rPr>
          <w:rFonts w:ascii="Calibri" w:hAnsi="Calibri"/>
        </w:rPr>
        <w:t xml:space="preserve">at the Middlesex </w:t>
      </w:r>
      <w:r w:rsidRPr="003D0AE7">
        <w:rPr>
          <w:rFonts w:ascii="Calibri" w:hAnsi="Calibri"/>
          <w:lang w:val="en-US"/>
        </w:rPr>
        <w:t xml:space="preserve">South </w:t>
      </w:r>
      <w:r w:rsidRPr="003D0AE7">
        <w:rPr>
          <w:rFonts w:ascii="Calibri" w:hAnsi="Calibri"/>
        </w:rPr>
        <w:t>Registry of Deeds</w:t>
      </w:r>
      <w:r w:rsidRPr="003D0AE7">
        <w:rPr>
          <w:rFonts w:ascii="Calibri" w:hAnsi="Calibri"/>
          <w:lang w:val="en-US"/>
        </w:rPr>
        <w:t xml:space="preserve"> and implemented.</w:t>
      </w:r>
      <w:r w:rsidRPr="003D0AE7">
        <w:rPr>
          <w:rFonts w:ascii="Calibri" w:hAnsi="Calibri"/>
        </w:rPr>
        <w:t xml:space="preserve"> A </w:t>
      </w:r>
      <w:r w:rsidRPr="003D0AE7">
        <w:rPr>
          <w:rFonts w:ascii="Calibri" w:hAnsi="Calibri"/>
          <w:lang w:val="en-US"/>
        </w:rPr>
        <w:t>recorded</w:t>
      </w:r>
      <w:r w:rsidRPr="003D0AE7">
        <w:rPr>
          <w:rFonts w:ascii="Calibri" w:hAnsi="Calibri"/>
        </w:rPr>
        <w:t xml:space="preserve"> copy of the O&amp;M shall be submitted to the Engineering Division of Public Works</w:t>
      </w:r>
      <w:r w:rsidRPr="003D0AE7">
        <w:rPr>
          <w:rFonts w:ascii="Calibri" w:hAnsi="Calibri"/>
          <w:lang w:val="en-US"/>
        </w:rPr>
        <w:t>, the Inspectional Services Department, and the Department of Planning and Development.</w:t>
      </w:r>
      <w:r w:rsidRPr="003D0AE7">
        <w:rPr>
          <w:rFonts w:ascii="Calibri" w:hAnsi="Calibri"/>
        </w:rPr>
        <w:t xml:space="preserve"> </w:t>
      </w:r>
    </w:p>
    <w:p w14:paraId="363739C0" w14:textId="4A2BDA7B" w:rsidR="00A2062E" w:rsidRDefault="00A2062E" w:rsidP="00A2062E">
      <w:pPr>
        <w:pStyle w:val="BodyText"/>
        <w:numPr>
          <w:ilvl w:val="0"/>
          <w:numId w:val="1"/>
        </w:numPr>
        <w:tabs>
          <w:tab w:val="clear" w:pos="792"/>
          <w:tab w:val="left" w:pos="-270"/>
          <w:tab w:val="num" w:pos="360"/>
        </w:tabs>
        <w:spacing w:after="60"/>
        <w:ind w:left="360" w:hanging="360"/>
        <w:rPr>
          <w:rFonts w:ascii="Calibri" w:hAnsi="Calibri" w:cs="Calibri"/>
        </w:rPr>
      </w:pPr>
      <w:r w:rsidRPr="00A2062E">
        <w:rPr>
          <w:rFonts w:asciiTheme="minorHAnsi" w:hAnsiTheme="minorHAnsi" w:cs="Calibri"/>
        </w:rPr>
        <w:t xml:space="preserve">Prior to the issuance of a Building Permit, the petitioner shall </w:t>
      </w:r>
      <w:r>
        <w:rPr>
          <w:rFonts w:asciiTheme="minorHAnsi" w:hAnsiTheme="minorHAnsi" w:cs="Calibri"/>
          <w:lang w:val="en-US"/>
        </w:rPr>
        <w:t xml:space="preserve">provide a final design for a “backup” power supply to the water pump on site </w:t>
      </w:r>
      <w:r w:rsidR="002265EC">
        <w:rPr>
          <w:rFonts w:asciiTheme="minorHAnsi" w:hAnsiTheme="minorHAnsi" w:cs="Calibri"/>
          <w:lang w:val="en-US"/>
        </w:rPr>
        <w:t xml:space="preserve">and implement such design </w:t>
      </w:r>
      <w:r>
        <w:rPr>
          <w:rFonts w:asciiTheme="minorHAnsi" w:hAnsiTheme="minorHAnsi" w:cs="Calibri"/>
          <w:lang w:val="en-US"/>
        </w:rPr>
        <w:t>to the satisfaction of the Commissioner of Public Works.</w:t>
      </w:r>
    </w:p>
    <w:p w14:paraId="41EFA1B3" w14:textId="77777777" w:rsidR="00A2062E" w:rsidRDefault="00A2062E" w:rsidP="00A2062E">
      <w:pPr>
        <w:pStyle w:val="BodyText"/>
        <w:numPr>
          <w:ilvl w:val="0"/>
          <w:numId w:val="1"/>
        </w:numPr>
        <w:tabs>
          <w:tab w:val="clear" w:pos="792"/>
          <w:tab w:val="left" w:pos="-270"/>
          <w:tab w:val="num" w:pos="360"/>
        </w:tabs>
        <w:spacing w:after="60"/>
        <w:ind w:left="360" w:hanging="360"/>
        <w:rPr>
          <w:rFonts w:ascii="Calibri" w:hAnsi="Calibri" w:cs="Calibri"/>
        </w:rPr>
      </w:pPr>
      <w:r w:rsidRPr="00A2062E">
        <w:rPr>
          <w:rFonts w:ascii="Calibri" w:hAnsi="Calibri"/>
        </w:rPr>
        <w:t xml:space="preserve">Prior to the issuance of any </w:t>
      </w:r>
      <w:r w:rsidRPr="00A2062E">
        <w:rPr>
          <w:rFonts w:ascii="Calibri" w:hAnsi="Calibri"/>
          <w:lang w:val="en-US"/>
        </w:rPr>
        <w:t>building permit</w:t>
      </w:r>
      <w:r w:rsidRPr="00A2062E">
        <w:rPr>
          <w:rFonts w:ascii="Calibri" w:hAnsi="Calibri"/>
        </w:rPr>
        <w:t xml:space="preserve">, the petitioner shall provide a </w:t>
      </w:r>
      <w:r w:rsidRPr="00A2062E">
        <w:rPr>
          <w:rFonts w:ascii="Calibri" w:hAnsi="Calibri"/>
          <w:lang w:val="en-US"/>
        </w:rPr>
        <w:t>F</w:t>
      </w:r>
      <w:proofErr w:type="spellStart"/>
      <w:r w:rsidRPr="00A2062E">
        <w:rPr>
          <w:rFonts w:ascii="Calibri" w:hAnsi="Calibri"/>
        </w:rPr>
        <w:t>inal</w:t>
      </w:r>
      <w:proofErr w:type="spellEnd"/>
      <w:r w:rsidRPr="00A2062E">
        <w:rPr>
          <w:rFonts w:ascii="Calibri" w:hAnsi="Calibri"/>
        </w:rPr>
        <w:t xml:space="preserve"> Site Plan for review and approval by the Department of Planning and Development, Engineering Division of Public Works and Fire Department.</w:t>
      </w:r>
    </w:p>
    <w:p w14:paraId="28B6EAEF" w14:textId="77777777" w:rsidR="00A2062E" w:rsidRDefault="005724FB" w:rsidP="00A2062E">
      <w:pPr>
        <w:pStyle w:val="BodyText"/>
        <w:numPr>
          <w:ilvl w:val="0"/>
          <w:numId w:val="1"/>
        </w:numPr>
        <w:tabs>
          <w:tab w:val="clear" w:pos="792"/>
          <w:tab w:val="left" w:pos="-270"/>
          <w:tab w:val="num" w:pos="360"/>
        </w:tabs>
        <w:spacing w:after="60"/>
        <w:ind w:left="360" w:hanging="360"/>
        <w:rPr>
          <w:rFonts w:ascii="Calibri" w:hAnsi="Calibri" w:cs="Calibri"/>
        </w:rPr>
      </w:pPr>
      <w:r w:rsidRPr="00A2062E">
        <w:rPr>
          <w:rFonts w:ascii="Calibri" w:hAnsi="Calibri"/>
        </w:rPr>
        <w:t xml:space="preserve">Prior to the issuance of any Building Permit, the petitioner shall provide a Final Landscape Plan for review </w:t>
      </w:r>
      <w:r w:rsidRPr="00A2062E">
        <w:rPr>
          <w:rFonts w:ascii="Calibri" w:hAnsi="Calibri"/>
          <w:lang w:val="en-US"/>
        </w:rPr>
        <w:t xml:space="preserve">and approval </w:t>
      </w:r>
      <w:r w:rsidRPr="00A2062E">
        <w:rPr>
          <w:rFonts w:ascii="Calibri" w:hAnsi="Calibri"/>
        </w:rPr>
        <w:t>to the Director of Planning and Development.</w:t>
      </w:r>
    </w:p>
    <w:p w14:paraId="6ED4ECA4" w14:textId="5E8B7FE9" w:rsidR="007209BB" w:rsidRPr="00A2062E" w:rsidRDefault="007209BB" w:rsidP="00A2062E">
      <w:pPr>
        <w:pStyle w:val="BodyText"/>
        <w:numPr>
          <w:ilvl w:val="0"/>
          <w:numId w:val="1"/>
        </w:numPr>
        <w:tabs>
          <w:tab w:val="clear" w:pos="792"/>
          <w:tab w:val="left" w:pos="-270"/>
          <w:tab w:val="num" w:pos="360"/>
        </w:tabs>
        <w:spacing w:after="60"/>
        <w:ind w:left="360" w:hanging="360"/>
        <w:rPr>
          <w:rFonts w:ascii="Calibri" w:hAnsi="Calibri" w:cs="Calibri"/>
        </w:rPr>
      </w:pPr>
      <w:r w:rsidRPr="00A2062E">
        <w:rPr>
          <w:rFonts w:asciiTheme="minorHAnsi" w:hAnsiTheme="minorHAnsi" w:cs="Calibri"/>
        </w:rPr>
        <w:t>No Building Permit shall be issued pursuant to this Special Permit/Site Plan Approval until the petitioner has:</w:t>
      </w:r>
    </w:p>
    <w:p w14:paraId="79873567" w14:textId="77777777" w:rsidR="008F7BB7" w:rsidRPr="00C22FA4" w:rsidRDefault="008F7BB7" w:rsidP="008F7BB7">
      <w:pPr>
        <w:numPr>
          <w:ilvl w:val="0"/>
          <w:numId w:val="47"/>
        </w:numPr>
        <w:tabs>
          <w:tab w:val="left" w:pos="1080"/>
        </w:tabs>
        <w:spacing w:after="60"/>
        <w:ind w:left="1080"/>
        <w:jc w:val="both"/>
        <w:rPr>
          <w:rFonts w:asciiTheme="minorHAnsi" w:hAnsiTheme="minorHAnsi" w:cs="Calibri"/>
        </w:rPr>
      </w:pPr>
      <w:r w:rsidRPr="00C22FA4">
        <w:rPr>
          <w:rFonts w:asciiTheme="minorHAnsi" w:hAnsiTheme="minorHAnsi" w:cs="Calibri"/>
        </w:rPr>
        <w:t xml:space="preserve">Recorded a certified copy of this Order for the approved Special Permit/Site Plan Approval with the Registry of Deeds for the Southern District of Middlesex County. </w:t>
      </w:r>
    </w:p>
    <w:p w14:paraId="5318AAED" w14:textId="77777777" w:rsidR="007209BB" w:rsidRPr="00C22FA4" w:rsidRDefault="007209BB" w:rsidP="008F7BB7">
      <w:pPr>
        <w:numPr>
          <w:ilvl w:val="0"/>
          <w:numId w:val="47"/>
        </w:numPr>
        <w:tabs>
          <w:tab w:val="left" w:pos="1080"/>
        </w:tabs>
        <w:spacing w:after="120"/>
        <w:ind w:left="1080"/>
        <w:jc w:val="both"/>
        <w:rPr>
          <w:rFonts w:asciiTheme="minorHAnsi" w:hAnsiTheme="minorHAnsi" w:cs="Calibri"/>
        </w:rPr>
      </w:pPr>
      <w:r w:rsidRPr="00C22FA4">
        <w:rPr>
          <w:rFonts w:asciiTheme="minorHAnsi" w:hAnsiTheme="minorHAnsi" w:cs="Calibri"/>
        </w:rPr>
        <w:t>Filed a copy of such recorded Order with the City Clerk, the Department of Inspectional Services, and the Department of Planning and Development.</w:t>
      </w:r>
    </w:p>
    <w:p w14:paraId="74621F56" w14:textId="77777777" w:rsidR="007209BB" w:rsidRPr="00C22FA4" w:rsidRDefault="007209BB" w:rsidP="007209BB">
      <w:pPr>
        <w:numPr>
          <w:ilvl w:val="0"/>
          <w:numId w:val="47"/>
        </w:numPr>
        <w:tabs>
          <w:tab w:val="left" w:pos="1080"/>
        </w:tabs>
        <w:spacing w:after="60"/>
        <w:ind w:left="1080"/>
        <w:jc w:val="both"/>
        <w:rPr>
          <w:rFonts w:asciiTheme="minorHAnsi" w:hAnsiTheme="minorHAnsi" w:cs="Calibri"/>
        </w:rPr>
      </w:pPr>
      <w:r w:rsidRPr="00C22FA4">
        <w:rPr>
          <w:rFonts w:asciiTheme="minorHAnsi" w:hAnsiTheme="minorHAnsi" w:cs="Calibri"/>
        </w:rPr>
        <w:t>P</w:t>
      </w:r>
      <w:r w:rsidR="00C736C4" w:rsidRPr="00C22FA4">
        <w:rPr>
          <w:rFonts w:asciiTheme="minorHAnsi" w:hAnsiTheme="minorHAnsi" w:cs="Calibri"/>
        </w:rPr>
        <w:t>rovide</w:t>
      </w:r>
      <w:r w:rsidR="00C50E08" w:rsidRPr="00C22FA4">
        <w:rPr>
          <w:rFonts w:asciiTheme="minorHAnsi" w:hAnsiTheme="minorHAnsi" w:cs="Calibri"/>
        </w:rPr>
        <w:t>d</w:t>
      </w:r>
      <w:r w:rsidR="00C736C4" w:rsidRPr="00C22FA4">
        <w:rPr>
          <w:rFonts w:asciiTheme="minorHAnsi" w:hAnsiTheme="minorHAnsi" w:cs="Calibri"/>
        </w:rPr>
        <w:t xml:space="preserve"> a final Site Plan for review and approval by the Department of Planning and Development, Engineering Division of Public Works and Fire Department.</w:t>
      </w:r>
      <w:r w:rsidRPr="00C22FA4">
        <w:rPr>
          <w:rFonts w:asciiTheme="minorHAnsi" w:hAnsiTheme="minorHAnsi" w:cs="Calibri"/>
        </w:rPr>
        <w:t xml:space="preserve"> </w:t>
      </w:r>
    </w:p>
    <w:p w14:paraId="73590CE4" w14:textId="77777777" w:rsidR="0088486B" w:rsidRPr="00C22FA4" w:rsidRDefault="007209BB" w:rsidP="0088486B">
      <w:pPr>
        <w:numPr>
          <w:ilvl w:val="0"/>
          <w:numId w:val="47"/>
        </w:numPr>
        <w:tabs>
          <w:tab w:val="left" w:pos="1080"/>
        </w:tabs>
        <w:spacing w:after="60"/>
        <w:ind w:left="1080"/>
        <w:jc w:val="both"/>
        <w:rPr>
          <w:rFonts w:asciiTheme="minorHAnsi" w:hAnsiTheme="minorHAnsi" w:cs="Calibri"/>
        </w:rPr>
      </w:pPr>
      <w:r w:rsidRPr="00C22FA4">
        <w:rPr>
          <w:rFonts w:asciiTheme="minorHAnsi" w:hAnsiTheme="minorHAnsi" w:cs="Calibri"/>
        </w:rPr>
        <w:t>Filed with the City Clerk, the Commissioner of Inspectional Services, and the Department of Planning and Development, a statement from the Engineering Division approving the final site plan.</w:t>
      </w:r>
    </w:p>
    <w:p w14:paraId="3A508156" w14:textId="77777777" w:rsidR="0088486B" w:rsidRPr="00C22FA4" w:rsidRDefault="007209BB" w:rsidP="0088486B">
      <w:pPr>
        <w:numPr>
          <w:ilvl w:val="0"/>
          <w:numId w:val="47"/>
        </w:numPr>
        <w:tabs>
          <w:tab w:val="left" w:pos="1080"/>
        </w:tabs>
        <w:spacing w:after="60"/>
        <w:ind w:left="1080"/>
        <w:jc w:val="both"/>
        <w:rPr>
          <w:rFonts w:asciiTheme="minorHAnsi" w:hAnsiTheme="minorHAnsi" w:cs="Calibri"/>
        </w:rPr>
      </w:pPr>
      <w:r w:rsidRPr="00C22FA4">
        <w:rPr>
          <w:rFonts w:asciiTheme="minorHAnsi" w:hAnsiTheme="minorHAnsi" w:cs="Calibri"/>
        </w:rPr>
        <w:t>P</w:t>
      </w:r>
      <w:r w:rsidR="00C736C4" w:rsidRPr="00C22FA4">
        <w:rPr>
          <w:rFonts w:asciiTheme="minorHAnsi" w:hAnsiTheme="minorHAnsi" w:cs="Calibri"/>
        </w:rPr>
        <w:t>rovide</w:t>
      </w:r>
      <w:r w:rsidRPr="00C22FA4">
        <w:rPr>
          <w:rFonts w:asciiTheme="minorHAnsi" w:hAnsiTheme="minorHAnsi" w:cs="Calibri"/>
        </w:rPr>
        <w:t>d a F</w:t>
      </w:r>
      <w:r w:rsidR="00C736C4" w:rsidRPr="00C22FA4">
        <w:rPr>
          <w:rFonts w:asciiTheme="minorHAnsi" w:hAnsiTheme="minorHAnsi" w:cs="Calibri"/>
        </w:rPr>
        <w:t>inal Landscape Plan showing compliance with the Tree Preservation Ordinance and all new plantings, for review and approval by the Director of Planning and Development</w:t>
      </w:r>
      <w:r w:rsidR="0088486B" w:rsidRPr="00C22FA4">
        <w:rPr>
          <w:rFonts w:asciiTheme="minorHAnsi" w:hAnsiTheme="minorHAnsi" w:cs="Calibri"/>
        </w:rPr>
        <w:t xml:space="preserve">. </w:t>
      </w:r>
    </w:p>
    <w:p w14:paraId="3D7E997B" w14:textId="4A5DBFCC" w:rsidR="0088486B" w:rsidRPr="00C22FA4" w:rsidRDefault="005724FB" w:rsidP="0088486B">
      <w:pPr>
        <w:numPr>
          <w:ilvl w:val="0"/>
          <w:numId w:val="47"/>
        </w:numPr>
        <w:tabs>
          <w:tab w:val="left" w:pos="1080"/>
        </w:tabs>
        <w:spacing w:after="60"/>
        <w:ind w:left="1080"/>
        <w:jc w:val="both"/>
        <w:rPr>
          <w:rFonts w:asciiTheme="minorHAnsi" w:hAnsiTheme="minorHAnsi" w:cs="Calibri"/>
        </w:rPr>
      </w:pPr>
      <w:r>
        <w:rPr>
          <w:rFonts w:asciiTheme="minorHAnsi" w:hAnsiTheme="minorHAnsi"/>
        </w:rPr>
        <w:t>R</w:t>
      </w:r>
      <w:r w:rsidR="00E01D4F" w:rsidRPr="00C22FA4">
        <w:rPr>
          <w:rFonts w:asciiTheme="minorHAnsi" w:hAnsiTheme="minorHAnsi"/>
        </w:rPr>
        <w:t>ecorded at the Registry of Deeds</w:t>
      </w:r>
      <w:r w:rsidR="00C50E08" w:rsidRPr="00C22FA4">
        <w:rPr>
          <w:rFonts w:asciiTheme="minorHAnsi" w:hAnsiTheme="minorHAnsi"/>
        </w:rPr>
        <w:t xml:space="preserve"> for the Southern District of Middlesex County</w:t>
      </w:r>
      <w:r w:rsidR="00E01D4F" w:rsidRPr="00C22FA4">
        <w:rPr>
          <w:rFonts w:asciiTheme="minorHAnsi" w:hAnsiTheme="minorHAnsi"/>
        </w:rPr>
        <w:t xml:space="preserve"> </w:t>
      </w:r>
      <w:r>
        <w:rPr>
          <w:rFonts w:asciiTheme="minorHAnsi" w:hAnsiTheme="minorHAnsi"/>
        </w:rPr>
        <w:t>a</w:t>
      </w:r>
      <w:r w:rsidR="00E01D4F" w:rsidRPr="00C22FA4">
        <w:rPr>
          <w:rFonts w:asciiTheme="minorHAnsi" w:hAnsiTheme="minorHAnsi"/>
        </w:rPr>
        <w:t xml:space="preserve"> certified copy of the O&amp;M </w:t>
      </w:r>
      <w:r>
        <w:rPr>
          <w:rFonts w:asciiTheme="minorHAnsi" w:hAnsiTheme="minorHAnsi"/>
        </w:rPr>
        <w:t>and</w:t>
      </w:r>
      <w:r w:rsidR="00E01D4F" w:rsidRPr="00C22FA4">
        <w:rPr>
          <w:rFonts w:asciiTheme="minorHAnsi" w:hAnsiTheme="minorHAnsi"/>
        </w:rPr>
        <w:t xml:space="preserve"> submitted to the Engineering Division of Public Works. </w:t>
      </w:r>
    </w:p>
    <w:p w14:paraId="3CD2EA56" w14:textId="77B30792" w:rsidR="00C736C4" w:rsidRPr="00C22FA4" w:rsidRDefault="00C736C4" w:rsidP="0088486B">
      <w:pPr>
        <w:numPr>
          <w:ilvl w:val="0"/>
          <w:numId w:val="47"/>
        </w:numPr>
        <w:tabs>
          <w:tab w:val="left" w:pos="1080"/>
        </w:tabs>
        <w:spacing w:after="60"/>
        <w:ind w:left="1080"/>
        <w:jc w:val="both"/>
        <w:rPr>
          <w:rFonts w:asciiTheme="minorHAnsi" w:hAnsiTheme="minorHAnsi" w:cs="Calibri"/>
        </w:rPr>
      </w:pPr>
      <w:r w:rsidRPr="00C22FA4">
        <w:rPr>
          <w:rFonts w:asciiTheme="minorHAnsi" w:hAnsiTheme="minorHAnsi" w:cs="Calibri"/>
        </w:rPr>
        <w:t>Obtained a written statement from the Planning Department that confirms the Building Permit plans are consistent with plans approved in Condition #1</w:t>
      </w:r>
      <w:r w:rsidR="00A339C6">
        <w:rPr>
          <w:rFonts w:asciiTheme="minorHAnsi" w:hAnsiTheme="minorHAnsi" w:cs="Calibri"/>
        </w:rPr>
        <w:t>.</w:t>
      </w:r>
    </w:p>
    <w:p w14:paraId="0C3AD0BA" w14:textId="16447ED8" w:rsidR="00A2062E" w:rsidRPr="00A2062E" w:rsidRDefault="00A2062E" w:rsidP="00A2062E">
      <w:pPr>
        <w:numPr>
          <w:ilvl w:val="0"/>
          <w:numId w:val="1"/>
        </w:numPr>
        <w:spacing w:after="120"/>
        <w:ind w:left="360" w:hanging="360"/>
        <w:rPr>
          <w:rFonts w:asciiTheme="minorHAnsi" w:hAnsiTheme="minorHAnsi" w:cs="Calibri"/>
          <w:lang w:val="x-none" w:eastAsia="x-none"/>
        </w:rPr>
      </w:pPr>
      <w:r>
        <w:rPr>
          <w:rFonts w:asciiTheme="minorHAnsi" w:hAnsiTheme="minorHAnsi" w:cs="Calibri"/>
          <w:lang w:eastAsia="x-none"/>
        </w:rPr>
        <w:lastRenderedPageBreak/>
        <w:t>Prior to the issuance of any occupancy certificate, the petitioner shall conduct a closed-circuit television inspection of the City’s drainpipe in Pearl Street and provide an electronic copy of such inspection to the Commissioner of Public Works.</w:t>
      </w:r>
    </w:p>
    <w:p w14:paraId="5CC2F158" w14:textId="04A51645" w:rsidR="00A2062E" w:rsidRPr="00A2062E" w:rsidRDefault="00A2062E" w:rsidP="00A2062E">
      <w:pPr>
        <w:numPr>
          <w:ilvl w:val="0"/>
          <w:numId w:val="1"/>
        </w:numPr>
        <w:spacing w:after="120"/>
        <w:ind w:left="360" w:hanging="360"/>
        <w:rPr>
          <w:rFonts w:asciiTheme="minorHAnsi" w:hAnsiTheme="minorHAnsi" w:cs="Calibri"/>
          <w:lang w:val="x-none" w:eastAsia="x-none"/>
        </w:rPr>
      </w:pPr>
      <w:r>
        <w:rPr>
          <w:rFonts w:asciiTheme="minorHAnsi" w:hAnsiTheme="minorHAnsi" w:cs="Calibri"/>
          <w:lang w:eastAsia="x-none"/>
        </w:rPr>
        <w:t>Prior to the issuance of any occupancy certificate, the petitioner shall update the sidewalks along the frontage to the satisfaction of the Commissioner of Public Works.</w:t>
      </w:r>
    </w:p>
    <w:p w14:paraId="277D407B" w14:textId="77777777" w:rsidR="000043CB" w:rsidRPr="00C22FA4" w:rsidRDefault="000043CB" w:rsidP="00A2062E">
      <w:pPr>
        <w:pStyle w:val="BodyText"/>
        <w:numPr>
          <w:ilvl w:val="0"/>
          <w:numId w:val="1"/>
        </w:numPr>
        <w:tabs>
          <w:tab w:val="left" w:pos="-270"/>
        </w:tabs>
        <w:spacing w:after="120" w:line="240" w:lineRule="auto"/>
        <w:ind w:left="360" w:hanging="360"/>
        <w:rPr>
          <w:rFonts w:asciiTheme="minorHAnsi" w:hAnsiTheme="minorHAnsi" w:cs="Calibri"/>
        </w:rPr>
      </w:pPr>
      <w:r w:rsidRPr="00C22FA4">
        <w:rPr>
          <w:rFonts w:asciiTheme="minorHAnsi" w:hAnsiTheme="minorHAnsi" w:cs="Calibri"/>
        </w:rPr>
        <w:t xml:space="preserve">No Final Inspection/Occupancy Permit for the use covered by this Special Permit/Site Plan Approval shall be issued until the petitioner has: </w:t>
      </w:r>
    </w:p>
    <w:p w14:paraId="0B1F7798" w14:textId="65C84899" w:rsidR="000043CB" w:rsidRPr="00C22FA4" w:rsidRDefault="000043CB" w:rsidP="00A2062E">
      <w:pPr>
        <w:pStyle w:val="BodyText"/>
        <w:numPr>
          <w:ilvl w:val="1"/>
          <w:numId w:val="1"/>
        </w:numPr>
        <w:tabs>
          <w:tab w:val="left" w:pos="-270"/>
          <w:tab w:val="left" w:pos="900"/>
        </w:tabs>
        <w:spacing w:after="120" w:line="240" w:lineRule="auto"/>
        <w:ind w:left="900"/>
        <w:rPr>
          <w:rFonts w:asciiTheme="minorHAnsi" w:hAnsiTheme="minorHAnsi" w:cs="Calibri"/>
        </w:rPr>
      </w:pPr>
      <w:r w:rsidRPr="00C22FA4">
        <w:rPr>
          <w:rFonts w:asciiTheme="minorHAnsi" w:hAnsiTheme="minorHAnsi" w:cs="Calibri"/>
        </w:rPr>
        <w:t xml:space="preserve">Filed with the City Clerk, the Department of Inspectional Services, and the Department of Planning and Development a statement by a registered architect or </w:t>
      </w:r>
      <w:r w:rsidR="00A339C6">
        <w:rPr>
          <w:rFonts w:asciiTheme="minorHAnsi" w:hAnsiTheme="minorHAnsi" w:cs="Calibri"/>
          <w:lang w:val="en-US"/>
        </w:rPr>
        <w:t>professional land surveyor</w:t>
      </w:r>
      <w:r w:rsidRPr="00C22FA4">
        <w:rPr>
          <w:rFonts w:asciiTheme="minorHAnsi" w:hAnsiTheme="minorHAnsi" w:cs="Calibri"/>
        </w:rPr>
        <w:t xml:space="preserve"> certifying compliance with Condition #1.</w:t>
      </w:r>
    </w:p>
    <w:p w14:paraId="513BAB94" w14:textId="3831B3B7" w:rsidR="000043CB" w:rsidRPr="00C22FA4" w:rsidRDefault="000043CB" w:rsidP="00A2062E">
      <w:pPr>
        <w:pStyle w:val="BodyText"/>
        <w:numPr>
          <w:ilvl w:val="1"/>
          <w:numId w:val="1"/>
        </w:numPr>
        <w:tabs>
          <w:tab w:val="left" w:pos="-270"/>
          <w:tab w:val="left" w:pos="900"/>
        </w:tabs>
        <w:spacing w:after="120" w:line="240" w:lineRule="auto"/>
        <w:ind w:left="900"/>
        <w:rPr>
          <w:rFonts w:asciiTheme="minorHAnsi" w:hAnsiTheme="minorHAnsi" w:cs="Calibri"/>
        </w:rPr>
      </w:pPr>
      <w:r w:rsidRPr="00C22FA4">
        <w:rPr>
          <w:rFonts w:asciiTheme="minorHAnsi" w:hAnsiTheme="minorHAnsi" w:cs="Calibri"/>
        </w:rPr>
        <w:t xml:space="preserve">Submitted to the Department of Inspectional Services and the Department of Planning and Development a final as-built survey plan in paper and </w:t>
      </w:r>
      <w:r w:rsidR="00A339C6">
        <w:rPr>
          <w:rFonts w:asciiTheme="minorHAnsi" w:hAnsiTheme="minorHAnsi" w:cs="Calibri"/>
          <w:lang w:val="en-US"/>
        </w:rPr>
        <w:t>electronic</w:t>
      </w:r>
      <w:r w:rsidRPr="00C22FA4">
        <w:rPr>
          <w:rFonts w:asciiTheme="minorHAnsi" w:hAnsiTheme="minorHAnsi" w:cs="Calibri"/>
        </w:rPr>
        <w:t xml:space="preserve"> format.</w:t>
      </w:r>
    </w:p>
    <w:p w14:paraId="793230CB" w14:textId="77777777" w:rsidR="000043CB" w:rsidRPr="00C22FA4" w:rsidRDefault="000043CB" w:rsidP="00A2062E">
      <w:pPr>
        <w:pStyle w:val="BodyText"/>
        <w:numPr>
          <w:ilvl w:val="1"/>
          <w:numId w:val="1"/>
        </w:numPr>
        <w:tabs>
          <w:tab w:val="left" w:pos="-270"/>
          <w:tab w:val="left" w:pos="900"/>
        </w:tabs>
        <w:spacing w:after="60" w:line="240" w:lineRule="auto"/>
        <w:ind w:left="900"/>
        <w:rPr>
          <w:rFonts w:asciiTheme="minorHAnsi" w:hAnsiTheme="minorHAnsi" w:cs="Calibri"/>
        </w:rPr>
      </w:pPr>
      <w:r w:rsidRPr="00C22FA4">
        <w:rPr>
          <w:rFonts w:asciiTheme="minorHAnsi" w:hAnsiTheme="minorHAnsi" w:cs="Calibri"/>
        </w:rPr>
        <w:t>Filed with the City Clerk, the Commissioner of Inspectional Services, and the Department of Planning and Development, a statement from the Engineering Division certifying that the final site construction details have been constructed to the standards of the City of Newton Engineering Division.</w:t>
      </w:r>
    </w:p>
    <w:p w14:paraId="1586C865" w14:textId="77777777" w:rsidR="000043CB" w:rsidRPr="00C22FA4" w:rsidRDefault="000043CB" w:rsidP="00A2062E">
      <w:pPr>
        <w:pStyle w:val="BodyText"/>
        <w:numPr>
          <w:ilvl w:val="1"/>
          <w:numId w:val="1"/>
        </w:numPr>
        <w:tabs>
          <w:tab w:val="left" w:pos="-270"/>
          <w:tab w:val="left" w:pos="900"/>
        </w:tabs>
        <w:spacing w:after="120" w:line="240" w:lineRule="auto"/>
        <w:ind w:left="907"/>
        <w:rPr>
          <w:rFonts w:asciiTheme="minorHAnsi" w:hAnsiTheme="minorHAnsi" w:cs="Calibri"/>
        </w:rPr>
      </w:pPr>
      <w:r w:rsidRPr="00C22FA4">
        <w:rPr>
          <w:rFonts w:asciiTheme="minorHAnsi" w:hAnsiTheme="minorHAnsi" w:cs="Calibri"/>
        </w:rPr>
        <w:t>Filed with the City Clerk and the Commissioner of Inspectional Services, a statement from the Planning Department approving final location, number and type of plant materials and final landscape features.</w:t>
      </w:r>
    </w:p>
    <w:p w14:paraId="6EC28CDA" w14:textId="267E05ED" w:rsidR="000043CB" w:rsidRPr="00C22FA4" w:rsidRDefault="000043CB" w:rsidP="00A2062E">
      <w:pPr>
        <w:pStyle w:val="BodyText"/>
        <w:numPr>
          <w:ilvl w:val="0"/>
          <w:numId w:val="1"/>
        </w:numPr>
        <w:tabs>
          <w:tab w:val="left" w:pos="-270"/>
          <w:tab w:val="left" w:pos="90"/>
          <w:tab w:val="left" w:pos="900"/>
        </w:tabs>
        <w:spacing w:after="60" w:line="240" w:lineRule="auto"/>
        <w:ind w:left="360" w:hanging="360"/>
        <w:rPr>
          <w:rFonts w:asciiTheme="minorHAnsi" w:hAnsiTheme="minorHAnsi" w:cs="Calibri"/>
        </w:rPr>
      </w:pPr>
      <w:r w:rsidRPr="00C22FA4">
        <w:rPr>
          <w:rFonts w:asciiTheme="minorHAnsi" w:hAnsiTheme="minorHAnsi" w:cs="Calibri"/>
        </w:rPr>
        <w:t xml:space="preserve">Notwithstanding the provisions of Condition </w:t>
      </w:r>
      <w:r w:rsidRPr="00A2062E">
        <w:rPr>
          <w:rFonts w:asciiTheme="minorHAnsi" w:hAnsiTheme="minorHAnsi" w:cs="Calibri"/>
        </w:rPr>
        <w:t>#</w:t>
      </w:r>
      <w:r w:rsidR="00A2062E" w:rsidRPr="00A2062E">
        <w:rPr>
          <w:rFonts w:asciiTheme="minorHAnsi" w:hAnsiTheme="minorHAnsi" w:cs="Calibri"/>
          <w:lang w:val="en-US"/>
        </w:rPr>
        <w:t>11</w:t>
      </w:r>
      <w:r w:rsidRPr="00C22FA4">
        <w:rPr>
          <w:rFonts w:asciiTheme="minorHAnsi" w:hAnsiTheme="minorHAnsi" w:cs="Calibri"/>
        </w:rPr>
        <w:t xml:space="preserve"> above, the Commissioner of Inspectional Services may issue one or more certificates of temporary occupancy for all or portions of the buildings prior to installation of final landscaping provide</w:t>
      </w:r>
      <w:r w:rsidR="009829BD" w:rsidRPr="00C22FA4">
        <w:rPr>
          <w:rFonts w:asciiTheme="minorHAnsi" w:hAnsiTheme="minorHAnsi" w:cs="Calibri"/>
          <w:lang w:val="en-US"/>
        </w:rPr>
        <w:t>d</w:t>
      </w:r>
      <w:r w:rsidRPr="00C22FA4">
        <w:rPr>
          <w:rFonts w:asciiTheme="minorHAnsi" w:hAnsiTheme="minorHAnsi" w:cs="Calibri"/>
        </w:rPr>
        <w:t xml:space="preserve"> that the petitioner shall first have filed a bond, letter of credit, cash or other security in the form satisfactory to the Director of Planning and Development in an amount not less than 135% of the value of the aforementioned remaining landscaping to secure installation of such landscaping.</w:t>
      </w:r>
    </w:p>
    <w:p w14:paraId="38A26FF2" w14:textId="77777777" w:rsidR="00C736C4" w:rsidRPr="00C22FA4" w:rsidRDefault="00C736C4" w:rsidP="00A2062E">
      <w:pPr>
        <w:pStyle w:val="BodyText"/>
        <w:numPr>
          <w:ilvl w:val="0"/>
          <w:numId w:val="1"/>
        </w:numPr>
        <w:tabs>
          <w:tab w:val="left" w:pos="-270"/>
          <w:tab w:val="left" w:pos="360"/>
        </w:tabs>
        <w:spacing w:after="120" w:line="240" w:lineRule="auto"/>
        <w:ind w:left="360" w:hanging="360"/>
        <w:rPr>
          <w:rFonts w:asciiTheme="minorHAnsi" w:hAnsiTheme="minorHAnsi" w:cs="Calibri"/>
        </w:rPr>
      </w:pPr>
      <w:r w:rsidRPr="00C22FA4">
        <w:rPr>
          <w:rFonts w:asciiTheme="minorHAnsi" w:hAnsiTheme="minorHAnsi" w:cs="Calibri"/>
          <w:lang w:val="en-US"/>
        </w:rPr>
        <w:t>All landscaping shall be maintained in good condition and shall be replaced with similar material as necessary.</w:t>
      </w:r>
    </w:p>
    <w:p w14:paraId="4AAD6E5B" w14:textId="555C8450" w:rsidR="00E02258" w:rsidRDefault="00E02258" w:rsidP="00257DEE">
      <w:pPr>
        <w:pStyle w:val="BodyText"/>
        <w:tabs>
          <w:tab w:val="left" w:pos="-270"/>
          <w:tab w:val="left" w:pos="90"/>
          <w:tab w:val="left" w:pos="900"/>
        </w:tabs>
        <w:spacing w:after="60" w:line="240" w:lineRule="auto"/>
        <w:rPr>
          <w:rFonts w:asciiTheme="minorHAnsi" w:hAnsiTheme="minorHAnsi" w:cs="Calibri"/>
        </w:rPr>
      </w:pPr>
    </w:p>
    <w:p w14:paraId="4627040D" w14:textId="77777777" w:rsidR="00257DEE" w:rsidRDefault="00257DEE" w:rsidP="00257DEE">
      <w:pPr>
        <w:suppressAutoHyphens/>
        <w:jc w:val="both"/>
        <w:rPr>
          <w:rFonts w:ascii="Calibri" w:hAnsi="Calibri" w:cs="Calibri"/>
          <w:spacing w:val="-3"/>
        </w:rPr>
      </w:pPr>
      <w:r>
        <w:rPr>
          <w:rFonts w:ascii="Calibri" w:hAnsi="Calibri" w:cs="Calibri"/>
          <w:spacing w:val="-3"/>
        </w:rPr>
        <w:t>Under Suspension of Rules</w:t>
      </w:r>
    </w:p>
    <w:p w14:paraId="61D33159" w14:textId="77777777" w:rsidR="00257DEE" w:rsidRDefault="00257DEE" w:rsidP="00257DEE">
      <w:pPr>
        <w:suppressAutoHyphens/>
        <w:jc w:val="both"/>
        <w:rPr>
          <w:rFonts w:ascii="Calibri" w:hAnsi="Calibri" w:cs="Calibri"/>
          <w:spacing w:val="-3"/>
        </w:rPr>
      </w:pPr>
      <w:r>
        <w:rPr>
          <w:rFonts w:ascii="Calibri" w:hAnsi="Calibri" w:cs="Calibri"/>
          <w:spacing w:val="-3"/>
        </w:rPr>
        <w:t>Readings Waived and Approved</w:t>
      </w:r>
    </w:p>
    <w:p w14:paraId="7E19203C" w14:textId="04BDECCF" w:rsidR="00257DEE" w:rsidRDefault="00257DEE" w:rsidP="00257DEE">
      <w:pPr>
        <w:suppressAutoHyphens/>
        <w:jc w:val="both"/>
        <w:rPr>
          <w:rFonts w:ascii="Calibri" w:hAnsi="Calibri" w:cs="Calibri"/>
          <w:spacing w:val="-3"/>
        </w:rPr>
      </w:pPr>
      <w:r>
        <w:rPr>
          <w:rFonts w:ascii="Calibri" w:hAnsi="Calibri" w:cs="Calibri"/>
          <w:spacing w:val="-3"/>
        </w:rPr>
        <w:t xml:space="preserve">24 </w:t>
      </w:r>
      <w:r>
        <w:rPr>
          <w:rFonts w:ascii="Calibri" w:hAnsi="Calibri" w:cs="Calibri"/>
          <w:spacing w:val="-3"/>
        </w:rPr>
        <w:t xml:space="preserve">Yeas </w:t>
      </w:r>
      <w:r>
        <w:rPr>
          <w:rFonts w:ascii="Calibri" w:hAnsi="Calibri" w:cs="Calibri"/>
          <w:spacing w:val="-3"/>
        </w:rPr>
        <w:t>0</w:t>
      </w:r>
      <w:r>
        <w:rPr>
          <w:rFonts w:ascii="Calibri" w:hAnsi="Calibri" w:cs="Calibri"/>
          <w:spacing w:val="-3"/>
        </w:rPr>
        <w:t xml:space="preserve"> Nays</w:t>
      </w:r>
    </w:p>
    <w:p w14:paraId="24F69622" w14:textId="77777777" w:rsidR="00257DEE" w:rsidRDefault="00257DEE" w:rsidP="00257DEE">
      <w:pPr>
        <w:suppressAutoHyphens/>
        <w:jc w:val="both"/>
        <w:rPr>
          <w:rFonts w:ascii="Calibri" w:hAnsi="Calibri" w:cs="Calibri"/>
          <w:spacing w:val="-3"/>
        </w:rPr>
      </w:pPr>
    </w:p>
    <w:p w14:paraId="22EA6567" w14:textId="77777777" w:rsidR="00257DEE" w:rsidRDefault="00257DEE" w:rsidP="00257DEE">
      <w:pPr>
        <w:suppressAutoHyphens/>
        <w:jc w:val="both"/>
        <w:rPr>
          <w:rFonts w:ascii="Calibri" w:hAnsi="Calibri" w:cs="Calibri"/>
          <w:spacing w:val="-3"/>
        </w:rPr>
      </w:pPr>
      <w:r w:rsidRPr="00257DEE">
        <w:rPr>
          <w:rFonts w:ascii="Calibri" w:hAnsi="Calibri" w:cs="Calibri"/>
          <w:spacing w:val="-3"/>
        </w:rPr>
        <w:t>The undersigned hereby certifies that the foregoing copy of the decision of the Newton City Council</w:t>
      </w:r>
      <w:r>
        <w:rPr>
          <w:rFonts w:ascii="Calibri" w:hAnsi="Calibri" w:cs="Calibri"/>
          <w:spacing w:val="-3"/>
        </w:rPr>
        <w:t xml:space="preserve"> granting a SPECIAL PERMIT/SITE PLAN APPROVAL is a true accurate copy of said decision, the original of which having been filed with the City Clerk on </w:t>
      </w:r>
      <w:r>
        <w:rPr>
          <w:rFonts w:ascii="Calibri" w:hAnsi="Calibri" w:cs="Calibri"/>
          <w:spacing w:val="-3"/>
          <w:u w:val="single"/>
        </w:rPr>
        <w:t>December 4, 2019</w:t>
      </w:r>
      <w:r>
        <w:rPr>
          <w:rFonts w:ascii="Calibri" w:hAnsi="Calibri" w:cs="Calibri"/>
          <w:spacing w:val="-3"/>
        </w:rPr>
        <w:t>.  The undersigned further certifies that all statutory requirements for the issuance of such SPECIAL PERMIT/SITE PLAN APPROVAL have been complied with and that all plans referred to in the decision have been filed with the City Clerk.</w:t>
      </w:r>
      <w:bookmarkStart w:id="0" w:name="_GoBack"/>
      <w:bookmarkEnd w:id="0"/>
    </w:p>
    <w:p w14:paraId="1540EC19" w14:textId="77777777" w:rsidR="00257DEE" w:rsidRDefault="00257DEE" w:rsidP="00257DEE">
      <w:pPr>
        <w:suppressAutoHyphens/>
        <w:jc w:val="both"/>
        <w:rPr>
          <w:rFonts w:ascii="Calibri" w:hAnsi="Calibri" w:cs="Calibri"/>
          <w:spacing w:val="-3"/>
        </w:rPr>
      </w:pPr>
    </w:p>
    <w:p w14:paraId="76AE4017" w14:textId="77777777" w:rsidR="00257DEE" w:rsidRDefault="00257DEE" w:rsidP="00257DEE">
      <w:pPr>
        <w:suppressAutoHyphens/>
        <w:jc w:val="both"/>
        <w:rPr>
          <w:rFonts w:ascii="Calibri" w:hAnsi="Calibri" w:cs="Calibri"/>
          <w:spacing w:val="-3"/>
        </w:rPr>
      </w:pPr>
    </w:p>
    <w:p w14:paraId="15DD975D" w14:textId="77777777" w:rsidR="00257DEE" w:rsidRDefault="00257DEE" w:rsidP="00257DEE">
      <w:pPr>
        <w:suppressAutoHyphens/>
        <w:jc w:val="both"/>
        <w:rPr>
          <w:rFonts w:ascii="Calibri" w:hAnsi="Calibri" w:cs="Calibri"/>
          <w:spacing w:val="-3"/>
        </w:rPr>
      </w:pPr>
      <w:r>
        <w:rPr>
          <w:rFonts w:ascii="Calibri" w:hAnsi="Calibri" w:cs="Calibri"/>
          <w:spacing w:val="-3"/>
        </w:rPr>
        <w:lastRenderedPageBreak/>
        <w:t>ATTEST:</w:t>
      </w:r>
    </w:p>
    <w:p w14:paraId="71047890" w14:textId="77777777" w:rsidR="00257DEE" w:rsidRDefault="00257DEE" w:rsidP="00257DEE">
      <w:pPr>
        <w:suppressAutoHyphens/>
        <w:jc w:val="both"/>
        <w:rPr>
          <w:rFonts w:ascii="Calibri" w:hAnsi="Calibri" w:cs="Calibri"/>
          <w:spacing w:val="-3"/>
        </w:rPr>
      </w:pPr>
    </w:p>
    <w:p w14:paraId="53922BD7" w14:textId="77777777" w:rsidR="00257DEE" w:rsidRDefault="00257DEE" w:rsidP="00257DEE">
      <w:pPr>
        <w:suppressAutoHyphens/>
        <w:jc w:val="both"/>
        <w:rPr>
          <w:rFonts w:ascii="Calibri" w:hAnsi="Calibri" w:cs="Calibri"/>
          <w:spacing w:val="-3"/>
        </w:rPr>
      </w:pPr>
    </w:p>
    <w:p w14:paraId="29A8B6F1" w14:textId="77777777" w:rsidR="00257DEE" w:rsidRDefault="00257DEE" w:rsidP="00257DEE">
      <w:pPr>
        <w:suppressAutoHyphens/>
        <w:jc w:val="both"/>
        <w:rPr>
          <w:rFonts w:ascii="Calibri" w:hAnsi="Calibri" w:cs="Calibri"/>
          <w:spacing w:val="-3"/>
        </w:rPr>
      </w:pPr>
    </w:p>
    <w:p w14:paraId="487EFB3D" w14:textId="77777777" w:rsidR="00257DEE" w:rsidRDefault="00257DEE" w:rsidP="00257DEE">
      <w:pPr>
        <w:suppressAutoHyphens/>
        <w:jc w:val="both"/>
        <w:rPr>
          <w:rFonts w:ascii="Calibri" w:hAnsi="Calibri" w:cs="Calibri"/>
          <w:spacing w:val="-3"/>
        </w:rPr>
      </w:pPr>
    </w:p>
    <w:p w14:paraId="4A793C22" w14:textId="77777777" w:rsidR="00257DEE" w:rsidRDefault="00257DEE" w:rsidP="00257DEE">
      <w:pPr>
        <w:suppressAutoHyphens/>
        <w:jc w:val="both"/>
        <w:rPr>
          <w:rFonts w:ascii="Calibri" w:hAnsi="Calibri" w:cs="Calibri"/>
          <w:spacing w:val="-3"/>
        </w:rPr>
      </w:pPr>
      <w:r>
        <w:rPr>
          <w:rFonts w:ascii="Calibri" w:hAnsi="Calibri" w:cs="Calibri"/>
          <w:spacing w:val="-3"/>
          <w:u w:val="single"/>
        </w:rPr>
        <w:t>(SGD) DAVID A. OLSON, City Clerk</w:t>
      </w:r>
    </w:p>
    <w:p w14:paraId="2804D08D" w14:textId="77777777" w:rsidR="00257DEE" w:rsidRDefault="00257DEE" w:rsidP="00257DEE">
      <w:pPr>
        <w:suppressAutoHyphens/>
        <w:jc w:val="both"/>
        <w:rPr>
          <w:rFonts w:ascii="Calibri" w:hAnsi="Calibri" w:cs="Calibri"/>
          <w:spacing w:val="-3"/>
        </w:rPr>
      </w:pPr>
      <w:r>
        <w:rPr>
          <w:rFonts w:ascii="Calibri" w:hAnsi="Calibri" w:cs="Calibri"/>
          <w:spacing w:val="-3"/>
        </w:rPr>
        <w:t xml:space="preserve">             Clerk of the City Council</w:t>
      </w:r>
    </w:p>
    <w:p w14:paraId="26EA6590" w14:textId="62E92C63" w:rsidR="00257DEE" w:rsidRDefault="00257DEE" w:rsidP="00257DEE">
      <w:pPr>
        <w:rPr>
          <w:rFonts w:ascii="Calibri" w:hAnsi="Calibri" w:cs="Calibri"/>
          <w:spacing w:val="-3"/>
        </w:rPr>
      </w:pPr>
    </w:p>
    <w:p w14:paraId="2658BBB1" w14:textId="35254B18" w:rsidR="00257DEE" w:rsidRDefault="00257DEE" w:rsidP="00257DEE">
      <w:pPr>
        <w:rPr>
          <w:rFonts w:ascii="Calibri" w:hAnsi="Calibri" w:cs="Calibri"/>
          <w:spacing w:val="-3"/>
        </w:rPr>
      </w:pPr>
    </w:p>
    <w:p w14:paraId="72BEB0BB" w14:textId="77777777" w:rsidR="00257DEE" w:rsidRDefault="00257DEE" w:rsidP="00257DEE">
      <w:pPr>
        <w:rPr>
          <w:rFonts w:ascii="Calibri" w:hAnsi="Calibri" w:cs="Calibri"/>
          <w:spacing w:val="-3"/>
        </w:rPr>
      </w:pPr>
    </w:p>
    <w:p w14:paraId="0946FC3D" w14:textId="77777777" w:rsidR="00257DEE" w:rsidRDefault="00257DEE" w:rsidP="00257DEE">
      <w:pPr>
        <w:suppressAutoHyphens/>
        <w:jc w:val="both"/>
        <w:rPr>
          <w:rFonts w:ascii="Calibri" w:hAnsi="Calibri" w:cs="Calibri"/>
          <w:spacing w:val="-3"/>
        </w:rPr>
      </w:pPr>
      <w:r>
        <w:rPr>
          <w:rFonts w:ascii="Calibri" w:hAnsi="Calibri" w:cs="Calibri"/>
          <w:spacing w:val="-3"/>
        </w:rPr>
        <w:t xml:space="preserve">I, David A. Olson, as the </w:t>
      </w:r>
      <w:r>
        <w:rPr>
          <w:rFonts w:ascii="Calibri" w:hAnsi="Calibri" w:cs="Calibri"/>
          <w:spacing w:val="-3"/>
          <w:u w:val="single"/>
        </w:rPr>
        <w:t>Clerk of the City Council</w:t>
      </w:r>
      <w:r>
        <w:rPr>
          <w:rFonts w:ascii="Calibri" w:hAnsi="Calibri" w:cs="Calibri"/>
          <w:spacing w:val="-3"/>
        </w:rPr>
        <w:t xml:space="preserve"> and keeper of its records and as the </w:t>
      </w:r>
      <w:r>
        <w:rPr>
          <w:rFonts w:ascii="Calibri" w:hAnsi="Calibri" w:cs="Calibri"/>
          <w:spacing w:val="-3"/>
          <w:u w:val="single"/>
        </w:rPr>
        <w:t>City Clerk</w:t>
      </w:r>
      <w:r>
        <w:rPr>
          <w:rFonts w:ascii="Calibri" w:hAnsi="Calibri" w:cs="Calibri"/>
          <w:spacing w:val="-3"/>
        </w:rPr>
        <w:t xml:space="preserve"> and official keeper of the records of the </w:t>
      </w:r>
      <w:r>
        <w:rPr>
          <w:rFonts w:ascii="Calibri" w:hAnsi="Calibri" w:cs="Calibri"/>
          <w:spacing w:val="-3"/>
          <w:u w:val="single"/>
        </w:rPr>
        <w:t>CITY OF NEWTON</w:t>
      </w:r>
      <w:r>
        <w:rPr>
          <w:rFonts w:ascii="Calibri" w:hAnsi="Calibri" w:cs="Calibri"/>
          <w:spacing w:val="-3"/>
        </w:rPr>
        <w:t xml:space="preserve">, hereby certify that twenty days have elapsed since the filing of the foregoing decision of the Newton City Council in the </w:t>
      </w:r>
      <w:r>
        <w:rPr>
          <w:rFonts w:ascii="Calibri" w:hAnsi="Calibri" w:cs="Calibri"/>
          <w:spacing w:val="-3"/>
          <w:u w:val="single"/>
        </w:rPr>
        <w:t>Office of the City Clerk</w:t>
      </w:r>
      <w:r>
        <w:rPr>
          <w:rFonts w:ascii="Calibri" w:hAnsi="Calibri" w:cs="Calibri"/>
          <w:spacing w:val="-3"/>
        </w:rPr>
        <w:t xml:space="preserve"> on </w:t>
      </w:r>
      <w:r>
        <w:rPr>
          <w:rFonts w:ascii="Calibri" w:hAnsi="Calibri" w:cs="Calibri"/>
          <w:spacing w:val="-3"/>
          <w:u w:val="single"/>
        </w:rPr>
        <w:t>December 4, 2019</w:t>
      </w:r>
      <w:r>
        <w:rPr>
          <w:rFonts w:ascii="Calibri" w:hAnsi="Calibri" w:cs="Calibri"/>
          <w:spacing w:val="-3"/>
        </w:rPr>
        <w:t xml:space="preserve"> and that </w:t>
      </w:r>
      <w:r>
        <w:rPr>
          <w:rFonts w:ascii="Calibri" w:hAnsi="Calibri" w:cs="Calibri"/>
          <w:spacing w:val="-3"/>
          <w:u w:val="single"/>
        </w:rPr>
        <w:t>NO APPEAL</w:t>
      </w:r>
      <w:r>
        <w:rPr>
          <w:rFonts w:ascii="Calibri" w:hAnsi="Calibri" w:cs="Calibri"/>
          <w:spacing w:val="-3"/>
        </w:rPr>
        <w:t xml:space="preserve"> of said decision pursuant to G.L. c. 40A, §17 has been filed thereto.</w:t>
      </w:r>
    </w:p>
    <w:p w14:paraId="0347691C" w14:textId="77777777" w:rsidR="00257DEE" w:rsidRDefault="00257DEE" w:rsidP="00257DEE">
      <w:pPr>
        <w:suppressAutoHyphens/>
        <w:jc w:val="both"/>
        <w:rPr>
          <w:rFonts w:ascii="Calibri" w:hAnsi="Calibri" w:cs="Calibri"/>
          <w:spacing w:val="-3"/>
        </w:rPr>
      </w:pPr>
    </w:p>
    <w:p w14:paraId="65980C72" w14:textId="77777777" w:rsidR="00257DEE" w:rsidRDefault="00257DEE" w:rsidP="00257DEE">
      <w:pPr>
        <w:suppressAutoHyphens/>
        <w:jc w:val="both"/>
        <w:rPr>
          <w:rFonts w:ascii="Calibri" w:hAnsi="Calibri" w:cs="Calibri"/>
          <w:spacing w:val="-3"/>
        </w:rPr>
      </w:pPr>
      <w:r>
        <w:rPr>
          <w:rFonts w:ascii="Calibri" w:hAnsi="Calibri" w:cs="Calibri"/>
          <w:spacing w:val="-3"/>
        </w:rPr>
        <w:t>ATTEST:</w:t>
      </w:r>
    </w:p>
    <w:p w14:paraId="152250E1" w14:textId="77777777" w:rsidR="00257DEE" w:rsidRDefault="00257DEE" w:rsidP="00257DEE">
      <w:pPr>
        <w:suppressAutoHyphens/>
        <w:jc w:val="both"/>
        <w:rPr>
          <w:rFonts w:ascii="Calibri" w:hAnsi="Calibri" w:cs="Calibri"/>
          <w:spacing w:val="-3"/>
        </w:rPr>
      </w:pPr>
    </w:p>
    <w:p w14:paraId="60857B96" w14:textId="77777777" w:rsidR="00257DEE" w:rsidRDefault="00257DEE" w:rsidP="00257DEE">
      <w:pPr>
        <w:suppressAutoHyphens/>
        <w:jc w:val="both"/>
        <w:rPr>
          <w:rFonts w:ascii="Calibri" w:hAnsi="Calibri" w:cs="Calibri"/>
          <w:spacing w:val="-3"/>
        </w:rPr>
      </w:pPr>
    </w:p>
    <w:p w14:paraId="7BE31E01" w14:textId="77777777" w:rsidR="00257DEE" w:rsidRDefault="00257DEE" w:rsidP="00257DEE">
      <w:pPr>
        <w:suppressAutoHyphens/>
        <w:jc w:val="both"/>
        <w:rPr>
          <w:rFonts w:ascii="Calibri" w:hAnsi="Calibri" w:cs="Calibri"/>
          <w:spacing w:val="-3"/>
        </w:rPr>
      </w:pPr>
    </w:p>
    <w:p w14:paraId="5302F783" w14:textId="77777777" w:rsidR="00257DEE" w:rsidRDefault="00257DEE" w:rsidP="00257DEE">
      <w:pPr>
        <w:suppressAutoHyphens/>
        <w:jc w:val="both"/>
        <w:rPr>
          <w:rFonts w:ascii="Calibri" w:hAnsi="Calibri" w:cs="Calibri"/>
          <w:spacing w:val="-3"/>
        </w:rPr>
      </w:pPr>
    </w:p>
    <w:p w14:paraId="33DE2CD7" w14:textId="77777777" w:rsidR="00257DEE" w:rsidRDefault="00257DEE" w:rsidP="00257DEE">
      <w:pPr>
        <w:suppressAutoHyphens/>
        <w:jc w:val="both"/>
        <w:rPr>
          <w:rFonts w:ascii="Calibri" w:hAnsi="Calibri" w:cs="Calibri"/>
          <w:spacing w:val="-3"/>
        </w:rPr>
      </w:pPr>
      <w:r>
        <w:rPr>
          <w:rFonts w:ascii="Calibri" w:hAnsi="Calibri" w:cs="Calibri"/>
          <w:spacing w:val="-3"/>
          <w:u w:val="single"/>
        </w:rPr>
        <w:t>(SGD) DAVID A. OLSON, City Clerk</w:t>
      </w:r>
    </w:p>
    <w:p w14:paraId="6D6AFC2F" w14:textId="77777777" w:rsidR="00257DEE" w:rsidRPr="00347A23" w:rsidRDefault="00257DEE" w:rsidP="00257DEE">
      <w:pPr>
        <w:suppressAutoHyphens/>
        <w:jc w:val="both"/>
        <w:rPr>
          <w:rFonts w:ascii="Calibri" w:hAnsi="Calibri" w:cs="Calibri"/>
        </w:rPr>
      </w:pPr>
      <w:r>
        <w:rPr>
          <w:rFonts w:ascii="Calibri" w:hAnsi="Calibri" w:cs="Calibri"/>
          <w:spacing w:val="-3"/>
        </w:rPr>
        <w:t xml:space="preserve">             Clerk of the Council</w:t>
      </w:r>
    </w:p>
    <w:p w14:paraId="3C598D3D" w14:textId="77777777" w:rsidR="00257DEE" w:rsidRPr="007B6D2B" w:rsidRDefault="00257DEE" w:rsidP="00257DEE">
      <w:pPr>
        <w:pStyle w:val="BodyText"/>
        <w:tabs>
          <w:tab w:val="left" w:pos="540"/>
        </w:tabs>
        <w:spacing w:after="240"/>
        <w:rPr>
          <w:rFonts w:ascii="Calibri" w:hAnsi="Calibri" w:cs="Calibri"/>
        </w:rPr>
      </w:pPr>
    </w:p>
    <w:p w14:paraId="528C21DE" w14:textId="77777777" w:rsidR="00257DEE" w:rsidRDefault="00257DEE" w:rsidP="00257DEE">
      <w:pPr>
        <w:pStyle w:val="BodyText"/>
        <w:tabs>
          <w:tab w:val="left" w:pos="540"/>
        </w:tabs>
        <w:spacing w:after="240"/>
        <w:rPr>
          <w:rFonts w:ascii="Calibri" w:hAnsi="Calibri" w:cs="Calibri"/>
        </w:rPr>
      </w:pPr>
    </w:p>
    <w:p w14:paraId="594CCEF2" w14:textId="1FD05F5C" w:rsidR="00257DEE" w:rsidRPr="00C22FA4" w:rsidRDefault="00257DEE" w:rsidP="00257DEE">
      <w:pPr>
        <w:pStyle w:val="BodyText"/>
        <w:tabs>
          <w:tab w:val="left" w:pos="-270"/>
          <w:tab w:val="left" w:pos="90"/>
          <w:tab w:val="left" w:pos="900"/>
        </w:tabs>
        <w:spacing w:after="60" w:line="240" w:lineRule="auto"/>
        <w:rPr>
          <w:rFonts w:asciiTheme="minorHAnsi" w:hAnsiTheme="minorHAnsi" w:cs="Calibri"/>
        </w:rPr>
      </w:pPr>
    </w:p>
    <w:sectPr w:rsidR="00257DEE" w:rsidRPr="00C22FA4" w:rsidSect="00563F3E">
      <w:headerReference w:type="default" r:id="rId7"/>
      <w:pgSz w:w="12240" w:h="15840"/>
      <w:pgMar w:top="126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225E" w14:textId="77777777" w:rsidR="00CF0D15" w:rsidRDefault="00CF0D15">
      <w:r>
        <w:separator/>
      </w:r>
    </w:p>
  </w:endnote>
  <w:endnote w:type="continuationSeparator" w:id="0">
    <w:p w14:paraId="38259691" w14:textId="77777777" w:rsidR="00CF0D15" w:rsidRDefault="00CF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9379C" w14:textId="77777777" w:rsidR="00CF0D15" w:rsidRDefault="00CF0D15">
      <w:r>
        <w:separator/>
      </w:r>
    </w:p>
  </w:footnote>
  <w:footnote w:type="continuationSeparator" w:id="0">
    <w:p w14:paraId="258486A1" w14:textId="77777777" w:rsidR="00CF0D15" w:rsidRDefault="00CF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2BDC" w14:textId="07C5AD2B" w:rsidR="00C22B6C" w:rsidRPr="00563F3E" w:rsidRDefault="00C22B6C" w:rsidP="00C22B6C">
    <w:pPr>
      <w:jc w:val="right"/>
      <w:rPr>
        <w:rFonts w:ascii="Calibri" w:hAnsi="Calibri" w:cs="Calibri"/>
        <w:sz w:val="20"/>
        <w:szCs w:val="20"/>
      </w:rPr>
    </w:pPr>
    <w:r w:rsidRPr="00C22B6C">
      <w:rPr>
        <w:rFonts w:ascii="Calibri" w:hAnsi="Calibri" w:cs="Calibri"/>
        <w:sz w:val="20"/>
        <w:szCs w:val="20"/>
      </w:rPr>
      <w:t>#</w:t>
    </w:r>
    <w:r w:rsidR="00C22FA4">
      <w:rPr>
        <w:rFonts w:ascii="Calibri" w:hAnsi="Calibri" w:cs="Calibri"/>
        <w:sz w:val="20"/>
        <w:szCs w:val="20"/>
      </w:rPr>
      <w:t>259-19</w:t>
    </w:r>
  </w:p>
  <w:p w14:paraId="1BBB1DE5" w14:textId="77777777" w:rsidR="00563F3E" w:rsidRDefault="00563F3E" w:rsidP="00563F3E">
    <w:pPr>
      <w:tabs>
        <w:tab w:val="center" w:pos="4320"/>
        <w:tab w:val="right" w:pos="9360"/>
      </w:tabs>
      <w:jc w:val="right"/>
      <w:rPr>
        <w:rFonts w:ascii="Calibri" w:hAnsi="Calibri" w:cs="Calibri"/>
        <w:sz w:val="20"/>
        <w:szCs w:val="20"/>
      </w:rPr>
    </w:pPr>
    <w:r w:rsidRPr="00563F3E">
      <w:rPr>
        <w:rFonts w:ascii="Calibri" w:hAnsi="Calibri" w:cs="Calibri"/>
        <w:sz w:val="20"/>
        <w:szCs w:val="20"/>
      </w:rPr>
      <w:t xml:space="preserve">Page </w:t>
    </w:r>
    <w:r w:rsidRPr="00563F3E">
      <w:rPr>
        <w:rFonts w:ascii="Calibri" w:hAnsi="Calibri" w:cs="Calibri"/>
        <w:sz w:val="20"/>
        <w:szCs w:val="20"/>
      </w:rPr>
      <w:fldChar w:fldCharType="begin"/>
    </w:r>
    <w:r w:rsidRPr="00563F3E">
      <w:rPr>
        <w:rFonts w:ascii="Calibri" w:hAnsi="Calibri" w:cs="Calibri"/>
        <w:sz w:val="20"/>
        <w:szCs w:val="20"/>
      </w:rPr>
      <w:instrText xml:space="preserve"> PAGE </w:instrText>
    </w:r>
    <w:r w:rsidRPr="00563F3E">
      <w:rPr>
        <w:rFonts w:ascii="Calibri" w:hAnsi="Calibri" w:cs="Calibri"/>
        <w:sz w:val="20"/>
        <w:szCs w:val="20"/>
      </w:rPr>
      <w:fldChar w:fldCharType="separate"/>
    </w:r>
    <w:r w:rsidR="007E5E04">
      <w:rPr>
        <w:rFonts w:ascii="Calibri" w:hAnsi="Calibri" w:cs="Calibri"/>
        <w:noProof/>
        <w:sz w:val="20"/>
        <w:szCs w:val="20"/>
      </w:rPr>
      <w:t>4</w:t>
    </w:r>
    <w:r w:rsidRPr="00563F3E">
      <w:rPr>
        <w:rFonts w:ascii="Calibri" w:hAnsi="Calibri" w:cs="Calibri"/>
        <w:sz w:val="20"/>
        <w:szCs w:val="20"/>
      </w:rPr>
      <w:fldChar w:fldCharType="end"/>
    </w:r>
    <w:r w:rsidRPr="00563F3E">
      <w:rPr>
        <w:rFonts w:ascii="Calibri" w:hAnsi="Calibri" w:cs="Calibri"/>
        <w:sz w:val="20"/>
        <w:szCs w:val="20"/>
      </w:rPr>
      <w:t xml:space="preserve"> of </w:t>
    </w:r>
    <w:r w:rsidRPr="00563F3E">
      <w:rPr>
        <w:rFonts w:ascii="Calibri" w:hAnsi="Calibri" w:cs="Calibri"/>
        <w:sz w:val="20"/>
        <w:szCs w:val="20"/>
      </w:rPr>
      <w:fldChar w:fldCharType="begin"/>
    </w:r>
    <w:r w:rsidRPr="00563F3E">
      <w:rPr>
        <w:rFonts w:ascii="Calibri" w:hAnsi="Calibri" w:cs="Calibri"/>
        <w:sz w:val="20"/>
        <w:szCs w:val="20"/>
      </w:rPr>
      <w:instrText xml:space="preserve"> NUMPAGES </w:instrText>
    </w:r>
    <w:r w:rsidRPr="00563F3E">
      <w:rPr>
        <w:rFonts w:ascii="Calibri" w:hAnsi="Calibri" w:cs="Calibri"/>
        <w:sz w:val="20"/>
        <w:szCs w:val="20"/>
      </w:rPr>
      <w:fldChar w:fldCharType="separate"/>
    </w:r>
    <w:r w:rsidR="007E5E04">
      <w:rPr>
        <w:rFonts w:ascii="Calibri" w:hAnsi="Calibri" w:cs="Calibri"/>
        <w:noProof/>
        <w:sz w:val="20"/>
        <w:szCs w:val="20"/>
      </w:rPr>
      <w:t>4</w:t>
    </w:r>
    <w:r w:rsidRPr="00563F3E">
      <w:rPr>
        <w:rFonts w:ascii="Calibri" w:hAnsi="Calibri" w:cs="Calibri"/>
        <w:sz w:val="20"/>
        <w:szCs w:val="20"/>
      </w:rPr>
      <w:fldChar w:fldCharType="end"/>
    </w:r>
  </w:p>
  <w:p w14:paraId="7476978E" w14:textId="77777777" w:rsidR="00563F3E" w:rsidRPr="00563F3E" w:rsidRDefault="00563F3E" w:rsidP="00563F3E">
    <w:pPr>
      <w:tabs>
        <w:tab w:val="center" w:pos="4320"/>
        <w:tab w:val="right" w:pos="9360"/>
      </w:tabs>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8E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9495B"/>
    <w:multiLevelType w:val="multilevel"/>
    <w:tmpl w:val="38E4F7CC"/>
    <w:lvl w:ilvl="0">
      <w:start w:val="1"/>
      <w:numFmt w:val="bullet"/>
      <w:lvlText w:val=""/>
      <w:lvlJc w:val="left"/>
      <w:pPr>
        <w:tabs>
          <w:tab w:val="num" w:pos="720"/>
        </w:tabs>
        <w:ind w:left="720" w:hanging="360"/>
      </w:pPr>
      <w:rPr>
        <w:rFonts w:ascii="Symbol" w:hAnsi="Symbol"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C1D9A"/>
    <w:multiLevelType w:val="hybridMultilevel"/>
    <w:tmpl w:val="00286E9E"/>
    <w:lvl w:ilvl="0" w:tplc="32AC3B46">
      <w:start w:val="1"/>
      <w:numFmt w:val="lowerLetter"/>
      <w:lvlText w:val="%1."/>
      <w:lvlJc w:val="left"/>
      <w:pPr>
        <w:ind w:left="720" w:hanging="360"/>
      </w:pPr>
      <w:rPr>
        <w:rFonts w:ascii="Calibri" w:hAnsi="Calibri" w:hint="default"/>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96FE0"/>
    <w:multiLevelType w:val="hybridMultilevel"/>
    <w:tmpl w:val="9658183A"/>
    <w:lvl w:ilvl="0" w:tplc="F5D69E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AE2002"/>
    <w:multiLevelType w:val="hybridMultilevel"/>
    <w:tmpl w:val="288A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E629D"/>
    <w:multiLevelType w:val="multilevel"/>
    <w:tmpl w:val="A19C8460"/>
    <w:lvl w:ilvl="0">
      <w:start w:val="43"/>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6" w15:restartNumberingAfterBreak="0">
    <w:nsid w:val="09B04825"/>
    <w:multiLevelType w:val="hybridMultilevel"/>
    <w:tmpl w:val="E6CA95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0B697C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5962C5"/>
    <w:multiLevelType w:val="hybridMultilevel"/>
    <w:tmpl w:val="D316A9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DCD3598"/>
    <w:multiLevelType w:val="hybridMultilevel"/>
    <w:tmpl w:val="A538079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00F4ABA"/>
    <w:multiLevelType w:val="multilevel"/>
    <w:tmpl w:val="EE4EC22A"/>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15:restartNumberingAfterBreak="0">
    <w:nsid w:val="11360004"/>
    <w:multiLevelType w:val="hybridMultilevel"/>
    <w:tmpl w:val="6A20E344"/>
    <w:lvl w:ilvl="0" w:tplc="48ECDD3C">
      <w:start w:val="1"/>
      <w:numFmt w:val="decimal"/>
      <w:lvlText w:val="%1."/>
      <w:lvlJc w:val="left"/>
      <w:pPr>
        <w:tabs>
          <w:tab w:val="num" w:pos="720"/>
        </w:tabs>
        <w:ind w:left="720" w:hanging="360"/>
      </w:pPr>
    </w:lvl>
    <w:lvl w:ilvl="1" w:tplc="FD9266CE" w:tentative="1">
      <w:start w:val="1"/>
      <w:numFmt w:val="decimal"/>
      <w:lvlText w:val="%2."/>
      <w:lvlJc w:val="left"/>
      <w:pPr>
        <w:tabs>
          <w:tab w:val="num" w:pos="1440"/>
        </w:tabs>
        <w:ind w:left="1440" w:hanging="360"/>
      </w:pPr>
    </w:lvl>
    <w:lvl w:ilvl="2" w:tplc="72602B00" w:tentative="1">
      <w:start w:val="1"/>
      <w:numFmt w:val="decimal"/>
      <w:lvlText w:val="%3."/>
      <w:lvlJc w:val="left"/>
      <w:pPr>
        <w:tabs>
          <w:tab w:val="num" w:pos="2160"/>
        </w:tabs>
        <w:ind w:left="2160" w:hanging="360"/>
      </w:pPr>
    </w:lvl>
    <w:lvl w:ilvl="3" w:tplc="EB8259F4" w:tentative="1">
      <w:start w:val="1"/>
      <w:numFmt w:val="decimal"/>
      <w:lvlText w:val="%4."/>
      <w:lvlJc w:val="left"/>
      <w:pPr>
        <w:tabs>
          <w:tab w:val="num" w:pos="2880"/>
        </w:tabs>
        <w:ind w:left="2880" w:hanging="360"/>
      </w:pPr>
    </w:lvl>
    <w:lvl w:ilvl="4" w:tplc="6C72CBFA" w:tentative="1">
      <w:start w:val="1"/>
      <w:numFmt w:val="decimal"/>
      <w:lvlText w:val="%5."/>
      <w:lvlJc w:val="left"/>
      <w:pPr>
        <w:tabs>
          <w:tab w:val="num" w:pos="3600"/>
        </w:tabs>
        <w:ind w:left="3600" w:hanging="360"/>
      </w:pPr>
    </w:lvl>
    <w:lvl w:ilvl="5" w:tplc="E224362C" w:tentative="1">
      <w:start w:val="1"/>
      <w:numFmt w:val="decimal"/>
      <w:lvlText w:val="%6."/>
      <w:lvlJc w:val="left"/>
      <w:pPr>
        <w:tabs>
          <w:tab w:val="num" w:pos="4320"/>
        </w:tabs>
        <w:ind w:left="4320" w:hanging="360"/>
      </w:pPr>
    </w:lvl>
    <w:lvl w:ilvl="6" w:tplc="A1C8EE96" w:tentative="1">
      <w:start w:val="1"/>
      <w:numFmt w:val="decimal"/>
      <w:lvlText w:val="%7."/>
      <w:lvlJc w:val="left"/>
      <w:pPr>
        <w:tabs>
          <w:tab w:val="num" w:pos="5040"/>
        </w:tabs>
        <w:ind w:left="5040" w:hanging="360"/>
      </w:pPr>
    </w:lvl>
    <w:lvl w:ilvl="7" w:tplc="B406EB16" w:tentative="1">
      <w:start w:val="1"/>
      <w:numFmt w:val="decimal"/>
      <w:lvlText w:val="%8."/>
      <w:lvlJc w:val="left"/>
      <w:pPr>
        <w:tabs>
          <w:tab w:val="num" w:pos="5760"/>
        </w:tabs>
        <w:ind w:left="5760" w:hanging="360"/>
      </w:pPr>
    </w:lvl>
    <w:lvl w:ilvl="8" w:tplc="68AAD64C" w:tentative="1">
      <w:start w:val="1"/>
      <w:numFmt w:val="decimal"/>
      <w:lvlText w:val="%9."/>
      <w:lvlJc w:val="left"/>
      <w:pPr>
        <w:tabs>
          <w:tab w:val="num" w:pos="6480"/>
        </w:tabs>
        <w:ind w:left="6480" w:hanging="360"/>
      </w:pPr>
    </w:lvl>
  </w:abstractNum>
  <w:abstractNum w:abstractNumId="12" w15:restartNumberingAfterBreak="0">
    <w:nsid w:val="14B46E52"/>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B64937"/>
    <w:multiLevelType w:val="hybridMultilevel"/>
    <w:tmpl w:val="5706F366"/>
    <w:lvl w:ilvl="0" w:tplc="47C0F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BA53D3A"/>
    <w:multiLevelType w:val="singleLevel"/>
    <w:tmpl w:val="0409000F"/>
    <w:lvl w:ilvl="0">
      <w:start w:val="1"/>
      <w:numFmt w:val="decimal"/>
      <w:lvlText w:val="%1."/>
      <w:lvlJc w:val="left"/>
      <w:pPr>
        <w:ind w:left="720" w:hanging="360"/>
      </w:pPr>
    </w:lvl>
  </w:abstractNum>
  <w:abstractNum w:abstractNumId="16" w15:restartNumberingAfterBreak="0">
    <w:nsid w:val="1C161EF9"/>
    <w:multiLevelType w:val="hybridMultilevel"/>
    <w:tmpl w:val="E78C8F86"/>
    <w:lvl w:ilvl="0" w:tplc="3458877C">
      <w:start w:val="1"/>
      <w:numFmt w:val="lowerLetter"/>
      <w:lvlText w:val="%1."/>
      <w:lvlJc w:val="left"/>
      <w:pPr>
        <w:ind w:left="1080" w:hanging="360"/>
      </w:pPr>
      <w:rPr>
        <w:rFonts w:hint="default"/>
      </w:rPr>
    </w:lvl>
    <w:lvl w:ilvl="1" w:tplc="3F749D5C">
      <w:start w:val="1"/>
      <w:numFmt w:val="lowerLetter"/>
      <w:lvlText w:val="%2."/>
      <w:lvlJc w:val="left"/>
      <w:pPr>
        <w:ind w:left="1800" w:hanging="360"/>
      </w:pPr>
    </w:lvl>
    <w:lvl w:ilvl="2" w:tplc="57801F6A" w:tentative="1">
      <w:start w:val="1"/>
      <w:numFmt w:val="lowerRoman"/>
      <w:lvlText w:val="%3."/>
      <w:lvlJc w:val="right"/>
      <w:pPr>
        <w:ind w:left="2520" w:hanging="180"/>
      </w:pPr>
    </w:lvl>
    <w:lvl w:ilvl="3" w:tplc="7D04A0C2" w:tentative="1">
      <w:start w:val="1"/>
      <w:numFmt w:val="decimal"/>
      <w:lvlText w:val="%4."/>
      <w:lvlJc w:val="left"/>
      <w:pPr>
        <w:ind w:left="3240" w:hanging="360"/>
      </w:pPr>
    </w:lvl>
    <w:lvl w:ilvl="4" w:tplc="CB5C3698" w:tentative="1">
      <w:start w:val="1"/>
      <w:numFmt w:val="lowerLetter"/>
      <w:lvlText w:val="%5."/>
      <w:lvlJc w:val="left"/>
      <w:pPr>
        <w:ind w:left="3960" w:hanging="360"/>
      </w:pPr>
    </w:lvl>
    <w:lvl w:ilvl="5" w:tplc="C5AA9458" w:tentative="1">
      <w:start w:val="1"/>
      <w:numFmt w:val="lowerRoman"/>
      <w:lvlText w:val="%6."/>
      <w:lvlJc w:val="right"/>
      <w:pPr>
        <w:ind w:left="4680" w:hanging="180"/>
      </w:pPr>
    </w:lvl>
    <w:lvl w:ilvl="6" w:tplc="60F02B68" w:tentative="1">
      <w:start w:val="1"/>
      <w:numFmt w:val="decimal"/>
      <w:lvlText w:val="%7."/>
      <w:lvlJc w:val="left"/>
      <w:pPr>
        <w:ind w:left="5400" w:hanging="360"/>
      </w:pPr>
    </w:lvl>
    <w:lvl w:ilvl="7" w:tplc="AF8E658A" w:tentative="1">
      <w:start w:val="1"/>
      <w:numFmt w:val="lowerLetter"/>
      <w:lvlText w:val="%8."/>
      <w:lvlJc w:val="left"/>
      <w:pPr>
        <w:ind w:left="6120" w:hanging="360"/>
      </w:pPr>
    </w:lvl>
    <w:lvl w:ilvl="8" w:tplc="C1BE1EB4" w:tentative="1">
      <w:start w:val="1"/>
      <w:numFmt w:val="lowerRoman"/>
      <w:lvlText w:val="%9."/>
      <w:lvlJc w:val="right"/>
      <w:pPr>
        <w:ind w:left="6840" w:hanging="180"/>
      </w:pPr>
    </w:lvl>
  </w:abstractNum>
  <w:abstractNum w:abstractNumId="17" w15:restartNumberingAfterBreak="0">
    <w:nsid w:val="215C07B4"/>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18" w15:restartNumberingAfterBreak="0">
    <w:nsid w:val="22026C8A"/>
    <w:multiLevelType w:val="hybridMultilevel"/>
    <w:tmpl w:val="8EE45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3E53DA2"/>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5FF518D"/>
    <w:multiLevelType w:val="hybridMultilevel"/>
    <w:tmpl w:val="7A1626C2"/>
    <w:lvl w:ilvl="0" w:tplc="C1020FCE">
      <w:start w:val="1"/>
      <w:numFmt w:val="decimal"/>
      <w:lvlText w:val="%1."/>
      <w:lvlJc w:val="left"/>
      <w:pPr>
        <w:ind w:left="720" w:hanging="360"/>
      </w:pPr>
    </w:lvl>
    <w:lvl w:ilvl="1" w:tplc="D89C93A8">
      <w:start w:val="1"/>
      <w:numFmt w:val="lowerLetter"/>
      <w:lvlText w:val="%2."/>
      <w:lvlJc w:val="left"/>
      <w:pPr>
        <w:ind w:left="1440" w:hanging="360"/>
      </w:pPr>
      <w:rPr>
        <w:rFonts w:hint="default"/>
      </w:rPr>
    </w:lvl>
    <w:lvl w:ilvl="2" w:tplc="035C2968" w:tentative="1">
      <w:start w:val="1"/>
      <w:numFmt w:val="lowerRoman"/>
      <w:lvlText w:val="%3."/>
      <w:lvlJc w:val="right"/>
      <w:pPr>
        <w:ind w:left="2160" w:hanging="180"/>
      </w:pPr>
    </w:lvl>
    <w:lvl w:ilvl="3" w:tplc="EC203E2E" w:tentative="1">
      <w:start w:val="1"/>
      <w:numFmt w:val="decimal"/>
      <w:lvlText w:val="%4."/>
      <w:lvlJc w:val="left"/>
      <w:pPr>
        <w:ind w:left="2880" w:hanging="360"/>
      </w:pPr>
    </w:lvl>
    <w:lvl w:ilvl="4" w:tplc="E14A97BA" w:tentative="1">
      <w:start w:val="1"/>
      <w:numFmt w:val="lowerLetter"/>
      <w:lvlText w:val="%5."/>
      <w:lvlJc w:val="left"/>
      <w:pPr>
        <w:ind w:left="3600" w:hanging="360"/>
      </w:pPr>
    </w:lvl>
    <w:lvl w:ilvl="5" w:tplc="2CE2687E" w:tentative="1">
      <w:start w:val="1"/>
      <w:numFmt w:val="lowerRoman"/>
      <w:lvlText w:val="%6."/>
      <w:lvlJc w:val="right"/>
      <w:pPr>
        <w:ind w:left="4320" w:hanging="180"/>
      </w:pPr>
    </w:lvl>
    <w:lvl w:ilvl="6" w:tplc="23723BA6" w:tentative="1">
      <w:start w:val="1"/>
      <w:numFmt w:val="decimal"/>
      <w:lvlText w:val="%7."/>
      <w:lvlJc w:val="left"/>
      <w:pPr>
        <w:ind w:left="5040" w:hanging="360"/>
      </w:pPr>
    </w:lvl>
    <w:lvl w:ilvl="7" w:tplc="A7785122" w:tentative="1">
      <w:start w:val="1"/>
      <w:numFmt w:val="lowerLetter"/>
      <w:lvlText w:val="%8."/>
      <w:lvlJc w:val="left"/>
      <w:pPr>
        <w:ind w:left="5760" w:hanging="360"/>
      </w:pPr>
    </w:lvl>
    <w:lvl w:ilvl="8" w:tplc="ED9C3FA2" w:tentative="1">
      <w:start w:val="1"/>
      <w:numFmt w:val="lowerRoman"/>
      <w:lvlText w:val="%9."/>
      <w:lvlJc w:val="right"/>
      <w:pPr>
        <w:ind w:left="6480" w:hanging="180"/>
      </w:pPr>
    </w:lvl>
  </w:abstractNum>
  <w:abstractNum w:abstractNumId="21" w15:restartNumberingAfterBreak="0">
    <w:nsid w:val="298C11FC"/>
    <w:multiLevelType w:val="hybridMultilevel"/>
    <w:tmpl w:val="65C6E0F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8961D4"/>
    <w:multiLevelType w:val="hybridMultilevel"/>
    <w:tmpl w:val="BE56A178"/>
    <w:lvl w:ilvl="0" w:tplc="04090019">
      <w:start w:val="1"/>
      <w:numFmt w:val="lowerLetter"/>
      <w:lvlText w:val="%1."/>
      <w:lvlJc w:val="left"/>
      <w:pPr>
        <w:ind w:left="810" w:hanging="360"/>
      </w:pPr>
    </w:lvl>
    <w:lvl w:ilvl="1" w:tplc="0409001B">
      <w:start w:val="1"/>
      <w:numFmt w:val="lowerRoman"/>
      <w:lvlText w:val="%2."/>
      <w:lvlJc w:val="right"/>
      <w:pPr>
        <w:ind w:left="24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664E84"/>
    <w:multiLevelType w:val="multilevel"/>
    <w:tmpl w:val="EE4EC22A"/>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15:restartNumberingAfterBreak="0">
    <w:nsid w:val="2E4A1AA3"/>
    <w:multiLevelType w:val="multilevel"/>
    <w:tmpl w:val="2856D3B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26" w15:restartNumberingAfterBreak="0">
    <w:nsid w:val="2F5A3CB4"/>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340446F2"/>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BCA7CED"/>
    <w:multiLevelType w:val="hybridMultilevel"/>
    <w:tmpl w:val="B3D21A76"/>
    <w:lvl w:ilvl="0" w:tplc="9DC627FA">
      <w:start w:val="1"/>
      <w:numFmt w:val="decimal"/>
      <w:lvlText w:val="%1."/>
      <w:lvlJc w:val="left"/>
      <w:pPr>
        <w:ind w:left="720" w:hanging="360"/>
      </w:pPr>
    </w:lvl>
    <w:lvl w:ilvl="1" w:tplc="F112E38A">
      <w:start w:val="1"/>
      <w:numFmt w:val="lowerLetter"/>
      <w:lvlText w:val="%2."/>
      <w:lvlJc w:val="left"/>
      <w:pPr>
        <w:ind w:left="1440" w:hanging="360"/>
      </w:pPr>
    </w:lvl>
    <w:lvl w:ilvl="2" w:tplc="B458493E" w:tentative="1">
      <w:start w:val="1"/>
      <w:numFmt w:val="lowerRoman"/>
      <w:lvlText w:val="%3."/>
      <w:lvlJc w:val="right"/>
      <w:pPr>
        <w:ind w:left="2160" w:hanging="180"/>
      </w:pPr>
    </w:lvl>
    <w:lvl w:ilvl="3" w:tplc="2FCC2134" w:tentative="1">
      <w:start w:val="1"/>
      <w:numFmt w:val="decimal"/>
      <w:lvlText w:val="%4."/>
      <w:lvlJc w:val="left"/>
      <w:pPr>
        <w:ind w:left="2880" w:hanging="360"/>
      </w:pPr>
    </w:lvl>
    <w:lvl w:ilvl="4" w:tplc="36CEF76C" w:tentative="1">
      <w:start w:val="1"/>
      <w:numFmt w:val="lowerLetter"/>
      <w:lvlText w:val="%5."/>
      <w:lvlJc w:val="left"/>
      <w:pPr>
        <w:ind w:left="3600" w:hanging="360"/>
      </w:pPr>
    </w:lvl>
    <w:lvl w:ilvl="5" w:tplc="6DC24504" w:tentative="1">
      <w:start w:val="1"/>
      <w:numFmt w:val="lowerRoman"/>
      <w:lvlText w:val="%6."/>
      <w:lvlJc w:val="right"/>
      <w:pPr>
        <w:ind w:left="4320" w:hanging="180"/>
      </w:pPr>
    </w:lvl>
    <w:lvl w:ilvl="6" w:tplc="24AC3F8A" w:tentative="1">
      <w:start w:val="1"/>
      <w:numFmt w:val="decimal"/>
      <w:lvlText w:val="%7."/>
      <w:lvlJc w:val="left"/>
      <w:pPr>
        <w:ind w:left="5040" w:hanging="360"/>
      </w:pPr>
    </w:lvl>
    <w:lvl w:ilvl="7" w:tplc="2578F042" w:tentative="1">
      <w:start w:val="1"/>
      <w:numFmt w:val="lowerLetter"/>
      <w:lvlText w:val="%8."/>
      <w:lvlJc w:val="left"/>
      <w:pPr>
        <w:ind w:left="5760" w:hanging="360"/>
      </w:pPr>
    </w:lvl>
    <w:lvl w:ilvl="8" w:tplc="ACD86D5C" w:tentative="1">
      <w:start w:val="1"/>
      <w:numFmt w:val="lowerRoman"/>
      <w:lvlText w:val="%9."/>
      <w:lvlJc w:val="right"/>
      <w:pPr>
        <w:ind w:left="6480" w:hanging="180"/>
      </w:pPr>
    </w:lvl>
  </w:abstractNum>
  <w:abstractNum w:abstractNumId="30" w15:restartNumberingAfterBreak="0">
    <w:nsid w:val="410A70B2"/>
    <w:multiLevelType w:val="hybridMultilevel"/>
    <w:tmpl w:val="350209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437499"/>
    <w:multiLevelType w:val="multilevel"/>
    <w:tmpl w:val="EE4EC22A"/>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2" w15:restartNumberingAfterBreak="0">
    <w:nsid w:val="46BD7749"/>
    <w:multiLevelType w:val="hybridMultilevel"/>
    <w:tmpl w:val="D83E75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C37313"/>
    <w:multiLevelType w:val="hybridMultilevel"/>
    <w:tmpl w:val="D3A4EFD6"/>
    <w:lvl w:ilvl="0" w:tplc="EA94D580">
      <w:start w:val="1"/>
      <w:numFmt w:val="decimal"/>
      <w:lvlText w:val="%1."/>
      <w:lvlJc w:val="left"/>
      <w:pPr>
        <w:ind w:left="720" w:hanging="360"/>
      </w:pPr>
    </w:lvl>
    <w:lvl w:ilvl="1" w:tplc="1DD02E4E">
      <w:start w:val="1"/>
      <w:numFmt w:val="lowerLetter"/>
      <w:lvlText w:val="%2."/>
      <w:lvlJc w:val="left"/>
      <w:pPr>
        <w:ind w:left="1440" w:hanging="360"/>
      </w:pPr>
    </w:lvl>
    <w:lvl w:ilvl="2" w:tplc="B970A090" w:tentative="1">
      <w:start w:val="1"/>
      <w:numFmt w:val="lowerRoman"/>
      <w:lvlText w:val="%3."/>
      <w:lvlJc w:val="right"/>
      <w:pPr>
        <w:ind w:left="2160" w:hanging="180"/>
      </w:pPr>
    </w:lvl>
    <w:lvl w:ilvl="3" w:tplc="5F1E77A6" w:tentative="1">
      <w:start w:val="1"/>
      <w:numFmt w:val="decimal"/>
      <w:lvlText w:val="%4."/>
      <w:lvlJc w:val="left"/>
      <w:pPr>
        <w:ind w:left="2880" w:hanging="360"/>
      </w:pPr>
    </w:lvl>
    <w:lvl w:ilvl="4" w:tplc="B24A606E" w:tentative="1">
      <w:start w:val="1"/>
      <w:numFmt w:val="lowerLetter"/>
      <w:lvlText w:val="%5."/>
      <w:lvlJc w:val="left"/>
      <w:pPr>
        <w:ind w:left="3600" w:hanging="360"/>
      </w:pPr>
    </w:lvl>
    <w:lvl w:ilvl="5" w:tplc="D8DAD6D8" w:tentative="1">
      <w:start w:val="1"/>
      <w:numFmt w:val="lowerRoman"/>
      <w:lvlText w:val="%6."/>
      <w:lvlJc w:val="right"/>
      <w:pPr>
        <w:ind w:left="4320" w:hanging="180"/>
      </w:pPr>
    </w:lvl>
    <w:lvl w:ilvl="6" w:tplc="A2BC97B6" w:tentative="1">
      <w:start w:val="1"/>
      <w:numFmt w:val="decimal"/>
      <w:lvlText w:val="%7."/>
      <w:lvlJc w:val="left"/>
      <w:pPr>
        <w:ind w:left="5040" w:hanging="360"/>
      </w:pPr>
    </w:lvl>
    <w:lvl w:ilvl="7" w:tplc="AD38AC98" w:tentative="1">
      <w:start w:val="1"/>
      <w:numFmt w:val="lowerLetter"/>
      <w:lvlText w:val="%8."/>
      <w:lvlJc w:val="left"/>
      <w:pPr>
        <w:ind w:left="5760" w:hanging="360"/>
      </w:pPr>
    </w:lvl>
    <w:lvl w:ilvl="8" w:tplc="AEB265F8" w:tentative="1">
      <w:start w:val="1"/>
      <w:numFmt w:val="lowerRoman"/>
      <w:lvlText w:val="%9."/>
      <w:lvlJc w:val="right"/>
      <w:pPr>
        <w:ind w:left="6480" w:hanging="180"/>
      </w:pPr>
    </w:lvl>
  </w:abstractNum>
  <w:abstractNum w:abstractNumId="34" w15:restartNumberingAfterBreak="0">
    <w:nsid w:val="4B20504B"/>
    <w:multiLevelType w:val="hybridMultilevel"/>
    <w:tmpl w:val="8D4C4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C508CC"/>
    <w:multiLevelType w:val="multilevel"/>
    <w:tmpl w:val="60BA52FE"/>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6" w15:restartNumberingAfterBreak="0">
    <w:nsid w:val="57202A4D"/>
    <w:multiLevelType w:val="hybridMultilevel"/>
    <w:tmpl w:val="CD909488"/>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96D66FF"/>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14B3F95"/>
    <w:multiLevelType w:val="hybridMultilevel"/>
    <w:tmpl w:val="ED0A3E3E"/>
    <w:lvl w:ilvl="0" w:tplc="3A0650E2">
      <w:start w:val="1"/>
      <w:numFmt w:val="decimal"/>
      <w:lvlText w:val="%1."/>
      <w:lvlJc w:val="left"/>
      <w:pPr>
        <w:tabs>
          <w:tab w:val="num" w:pos="720"/>
        </w:tabs>
        <w:ind w:left="720" w:hanging="360"/>
      </w:pPr>
    </w:lvl>
    <w:lvl w:ilvl="1" w:tplc="4B6CEB16" w:tentative="1">
      <w:start w:val="1"/>
      <w:numFmt w:val="decimal"/>
      <w:lvlText w:val="%2."/>
      <w:lvlJc w:val="left"/>
      <w:pPr>
        <w:tabs>
          <w:tab w:val="num" w:pos="1440"/>
        </w:tabs>
        <w:ind w:left="1440" w:hanging="360"/>
      </w:pPr>
    </w:lvl>
    <w:lvl w:ilvl="2" w:tplc="42E2684C" w:tentative="1">
      <w:start w:val="1"/>
      <w:numFmt w:val="decimal"/>
      <w:lvlText w:val="%3."/>
      <w:lvlJc w:val="left"/>
      <w:pPr>
        <w:tabs>
          <w:tab w:val="num" w:pos="2160"/>
        </w:tabs>
        <w:ind w:left="2160" w:hanging="360"/>
      </w:pPr>
    </w:lvl>
    <w:lvl w:ilvl="3" w:tplc="9F5046A4" w:tentative="1">
      <w:start w:val="1"/>
      <w:numFmt w:val="decimal"/>
      <w:lvlText w:val="%4."/>
      <w:lvlJc w:val="left"/>
      <w:pPr>
        <w:tabs>
          <w:tab w:val="num" w:pos="2880"/>
        </w:tabs>
        <w:ind w:left="2880" w:hanging="360"/>
      </w:pPr>
    </w:lvl>
    <w:lvl w:ilvl="4" w:tplc="80E43FEA" w:tentative="1">
      <w:start w:val="1"/>
      <w:numFmt w:val="decimal"/>
      <w:lvlText w:val="%5."/>
      <w:lvlJc w:val="left"/>
      <w:pPr>
        <w:tabs>
          <w:tab w:val="num" w:pos="3600"/>
        </w:tabs>
        <w:ind w:left="3600" w:hanging="360"/>
      </w:pPr>
    </w:lvl>
    <w:lvl w:ilvl="5" w:tplc="543A92A0" w:tentative="1">
      <w:start w:val="1"/>
      <w:numFmt w:val="decimal"/>
      <w:lvlText w:val="%6."/>
      <w:lvlJc w:val="left"/>
      <w:pPr>
        <w:tabs>
          <w:tab w:val="num" w:pos="4320"/>
        </w:tabs>
        <w:ind w:left="4320" w:hanging="360"/>
      </w:pPr>
    </w:lvl>
    <w:lvl w:ilvl="6" w:tplc="87AC485A" w:tentative="1">
      <w:start w:val="1"/>
      <w:numFmt w:val="decimal"/>
      <w:lvlText w:val="%7."/>
      <w:lvlJc w:val="left"/>
      <w:pPr>
        <w:tabs>
          <w:tab w:val="num" w:pos="5040"/>
        </w:tabs>
        <w:ind w:left="5040" w:hanging="360"/>
      </w:pPr>
    </w:lvl>
    <w:lvl w:ilvl="7" w:tplc="39DE7A64" w:tentative="1">
      <w:start w:val="1"/>
      <w:numFmt w:val="decimal"/>
      <w:lvlText w:val="%8."/>
      <w:lvlJc w:val="left"/>
      <w:pPr>
        <w:tabs>
          <w:tab w:val="num" w:pos="5760"/>
        </w:tabs>
        <w:ind w:left="5760" w:hanging="360"/>
      </w:pPr>
    </w:lvl>
    <w:lvl w:ilvl="8" w:tplc="CB228932" w:tentative="1">
      <w:start w:val="1"/>
      <w:numFmt w:val="decimal"/>
      <w:lvlText w:val="%9."/>
      <w:lvlJc w:val="left"/>
      <w:pPr>
        <w:tabs>
          <w:tab w:val="num" w:pos="6480"/>
        </w:tabs>
        <w:ind w:left="6480" w:hanging="360"/>
      </w:pPr>
    </w:lvl>
  </w:abstractNum>
  <w:abstractNum w:abstractNumId="39" w15:restartNumberingAfterBreak="0">
    <w:nsid w:val="683047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D86C8D"/>
    <w:multiLevelType w:val="hybridMultilevel"/>
    <w:tmpl w:val="80584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028FB"/>
    <w:multiLevelType w:val="multilevel"/>
    <w:tmpl w:val="AA9CB1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D91015"/>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43" w15:restartNumberingAfterBreak="0">
    <w:nsid w:val="780822AD"/>
    <w:multiLevelType w:val="hybridMultilevel"/>
    <w:tmpl w:val="A8D6CEBA"/>
    <w:lvl w:ilvl="0" w:tplc="9CAC064C">
      <w:start w:val="1"/>
      <w:numFmt w:val="lowerLetter"/>
      <w:lvlText w:val="%1."/>
      <w:lvlJc w:val="left"/>
      <w:pPr>
        <w:ind w:left="720" w:hanging="360"/>
      </w:pPr>
      <w:rPr>
        <w:rFonts w:hint="default"/>
      </w:rPr>
    </w:lvl>
    <w:lvl w:ilvl="1" w:tplc="11822C1C">
      <w:start w:val="1"/>
      <w:numFmt w:val="lowerLetter"/>
      <w:lvlText w:val="%2."/>
      <w:lvlJc w:val="left"/>
      <w:pPr>
        <w:ind w:left="1440" w:hanging="360"/>
      </w:pPr>
    </w:lvl>
    <w:lvl w:ilvl="2" w:tplc="932C6FA4">
      <w:start w:val="1"/>
      <w:numFmt w:val="lowerRoman"/>
      <w:lvlText w:val="%3."/>
      <w:lvlJc w:val="right"/>
      <w:pPr>
        <w:ind w:left="2160" w:hanging="180"/>
      </w:pPr>
    </w:lvl>
    <w:lvl w:ilvl="3" w:tplc="4F6A1E00" w:tentative="1">
      <w:start w:val="1"/>
      <w:numFmt w:val="decimal"/>
      <w:lvlText w:val="%4."/>
      <w:lvlJc w:val="left"/>
      <w:pPr>
        <w:ind w:left="2880" w:hanging="360"/>
      </w:pPr>
    </w:lvl>
    <w:lvl w:ilvl="4" w:tplc="440E45BC" w:tentative="1">
      <w:start w:val="1"/>
      <w:numFmt w:val="lowerLetter"/>
      <w:lvlText w:val="%5."/>
      <w:lvlJc w:val="left"/>
      <w:pPr>
        <w:ind w:left="3600" w:hanging="360"/>
      </w:pPr>
    </w:lvl>
    <w:lvl w:ilvl="5" w:tplc="99D0411E" w:tentative="1">
      <w:start w:val="1"/>
      <w:numFmt w:val="lowerRoman"/>
      <w:lvlText w:val="%6."/>
      <w:lvlJc w:val="right"/>
      <w:pPr>
        <w:ind w:left="4320" w:hanging="180"/>
      </w:pPr>
    </w:lvl>
    <w:lvl w:ilvl="6" w:tplc="A5ECD0C0" w:tentative="1">
      <w:start w:val="1"/>
      <w:numFmt w:val="decimal"/>
      <w:lvlText w:val="%7."/>
      <w:lvlJc w:val="left"/>
      <w:pPr>
        <w:ind w:left="5040" w:hanging="360"/>
      </w:pPr>
    </w:lvl>
    <w:lvl w:ilvl="7" w:tplc="D0002C62" w:tentative="1">
      <w:start w:val="1"/>
      <w:numFmt w:val="lowerLetter"/>
      <w:lvlText w:val="%8."/>
      <w:lvlJc w:val="left"/>
      <w:pPr>
        <w:ind w:left="5760" w:hanging="360"/>
      </w:pPr>
    </w:lvl>
    <w:lvl w:ilvl="8" w:tplc="215C456A" w:tentative="1">
      <w:start w:val="1"/>
      <w:numFmt w:val="lowerRoman"/>
      <w:lvlText w:val="%9."/>
      <w:lvlJc w:val="right"/>
      <w:pPr>
        <w:ind w:left="6480" w:hanging="180"/>
      </w:pPr>
    </w:lvl>
  </w:abstractNum>
  <w:abstractNum w:abstractNumId="44" w15:restartNumberingAfterBreak="0">
    <w:nsid w:val="7ABE1958"/>
    <w:multiLevelType w:val="singleLevel"/>
    <w:tmpl w:val="254404B6"/>
    <w:lvl w:ilvl="0">
      <w:start w:val="42"/>
      <w:numFmt w:val="decimal"/>
      <w:lvlText w:val="%1."/>
      <w:lvlJc w:val="left"/>
      <w:pPr>
        <w:tabs>
          <w:tab w:val="num" w:pos="720"/>
        </w:tabs>
        <w:ind w:left="720" w:hanging="720"/>
      </w:pPr>
      <w:rPr>
        <w:rFonts w:hint="default"/>
      </w:rPr>
    </w:lvl>
  </w:abstractNum>
  <w:abstractNum w:abstractNumId="45" w15:restartNumberingAfterBreak="0">
    <w:nsid w:val="7D6E391A"/>
    <w:multiLevelType w:val="hybridMultilevel"/>
    <w:tmpl w:val="D1EAA740"/>
    <w:lvl w:ilvl="0" w:tplc="A058E61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D80CA8"/>
    <w:multiLevelType w:val="hybridMultilevel"/>
    <w:tmpl w:val="5750F184"/>
    <w:lvl w:ilvl="0" w:tplc="0409000F">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Wingdings"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Wingdings"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Wingdings"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DEA3DC3"/>
    <w:multiLevelType w:val="multilevel"/>
    <w:tmpl w:val="2A8EE788"/>
    <w:lvl w:ilvl="0">
      <w:start w:val="1"/>
      <w:numFmt w:val="decimal"/>
      <w:lvlText w:val="%1."/>
      <w:lvlJc w:val="left"/>
      <w:pPr>
        <w:tabs>
          <w:tab w:val="num" w:pos="792"/>
        </w:tabs>
        <w:ind w:left="792" w:hanging="792"/>
      </w:pPr>
      <w:rPr>
        <w:rFonts w:hint="default"/>
        <w:i w:val="0"/>
      </w:rPr>
    </w:lvl>
    <w:lvl w:ilvl="1">
      <w:start w:val="1"/>
      <w:numFmt w:val="lowerRoman"/>
      <w:lvlText w:val="%2."/>
      <w:lvlJc w:val="righ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1"/>
  </w:num>
  <w:num w:numId="2">
    <w:abstractNumId w:val="42"/>
  </w:num>
  <w:num w:numId="3">
    <w:abstractNumId w:val="25"/>
  </w:num>
  <w:num w:numId="4">
    <w:abstractNumId w:val="19"/>
  </w:num>
  <w:num w:numId="5">
    <w:abstractNumId w:val="1"/>
  </w:num>
  <w:num w:numId="6">
    <w:abstractNumId w:val="17"/>
  </w:num>
  <w:num w:numId="7">
    <w:abstractNumId w:val="27"/>
  </w:num>
  <w:num w:numId="8">
    <w:abstractNumId w:val="47"/>
  </w:num>
  <w:num w:numId="9">
    <w:abstractNumId w:val="3"/>
  </w:num>
  <w:num w:numId="10">
    <w:abstractNumId w:val="45"/>
  </w:num>
  <w:num w:numId="11">
    <w:abstractNumId w:val="4"/>
  </w:num>
  <w:num w:numId="12">
    <w:abstractNumId w:val="33"/>
  </w:num>
  <w:num w:numId="13">
    <w:abstractNumId w:val="20"/>
  </w:num>
  <w:num w:numId="14">
    <w:abstractNumId w:val="29"/>
  </w:num>
  <w:num w:numId="15">
    <w:abstractNumId w:val="13"/>
  </w:num>
  <w:num w:numId="16">
    <w:abstractNumId w:val="26"/>
  </w:num>
  <w:num w:numId="17">
    <w:abstractNumId w:val="46"/>
  </w:num>
  <w:num w:numId="18">
    <w:abstractNumId w:val="43"/>
  </w:num>
  <w:num w:numId="19">
    <w:abstractNumId w:val="16"/>
  </w:num>
  <w:num w:numId="20">
    <w:abstractNumId w:val="34"/>
  </w:num>
  <w:num w:numId="21">
    <w:abstractNumId w:val="40"/>
  </w:num>
  <w:num w:numId="22">
    <w:abstractNumId w:val="15"/>
  </w:num>
  <w:num w:numId="23">
    <w:abstractNumId w:val="18"/>
  </w:num>
  <w:num w:numId="24">
    <w:abstractNumId w:val="7"/>
  </w:num>
  <w:num w:numId="25">
    <w:abstractNumId w:val="12"/>
  </w:num>
  <w:num w:numId="26">
    <w:abstractNumId w:val="37"/>
  </w:num>
  <w:num w:numId="27">
    <w:abstractNumId w:val="24"/>
  </w:num>
  <w:num w:numId="28">
    <w:abstractNumId w:val="41"/>
  </w:num>
  <w:num w:numId="29">
    <w:abstractNumId w:val="2"/>
  </w:num>
  <w:num w:numId="30">
    <w:abstractNumId w:val="22"/>
  </w:num>
  <w:num w:numId="31">
    <w:abstractNumId w:val="39"/>
  </w:num>
  <w:num w:numId="32">
    <w:abstractNumId w:val="35"/>
  </w:num>
  <w:num w:numId="33">
    <w:abstractNumId w:val="30"/>
  </w:num>
  <w:num w:numId="34">
    <w:abstractNumId w:val="44"/>
  </w:num>
  <w:num w:numId="35">
    <w:abstractNumId w:val="1"/>
  </w:num>
  <w:num w:numId="36">
    <w:abstractNumId w:val="5"/>
  </w:num>
  <w:num w:numId="37">
    <w:abstractNumId w:val="21"/>
  </w:num>
  <w:num w:numId="38">
    <w:abstractNumId w:val="10"/>
  </w:num>
  <w:num w:numId="39">
    <w:abstractNumId w:val="36"/>
  </w:num>
  <w:num w:numId="40">
    <w:abstractNumId w:val="1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38"/>
  </w:num>
  <w:num w:numId="44">
    <w:abstractNumId w:val="32"/>
  </w:num>
  <w:num w:numId="45">
    <w:abstractNumId w:val="0"/>
  </w:num>
  <w:num w:numId="46">
    <w:abstractNumId w:val="6"/>
  </w:num>
  <w:num w:numId="47">
    <w:abstractNumId w:val="9"/>
  </w:num>
  <w:num w:numId="48">
    <w:abstractNumId w:val="8"/>
  </w:num>
  <w:num w:numId="49">
    <w:abstractNumId w:val="2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7"/>
    <w:rsid w:val="000005B0"/>
    <w:rsid w:val="000043CB"/>
    <w:rsid w:val="00014F88"/>
    <w:rsid w:val="00041DEA"/>
    <w:rsid w:val="00044A37"/>
    <w:rsid w:val="00051D8C"/>
    <w:rsid w:val="00061F25"/>
    <w:rsid w:val="000625A2"/>
    <w:rsid w:val="00075DC5"/>
    <w:rsid w:val="000803A6"/>
    <w:rsid w:val="00082690"/>
    <w:rsid w:val="000863D9"/>
    <w:rsid w:val="00094C73"/>
    <w:rsid w:val="00097548"/>
    <w:rsid w:val="00097F37"/>
    <w:rsid w:val="000A1B5C"/>
    <w:rsid w:val="000B3331"/>
    <w:rsid w:val="000B7938"/>
    <w:rsid w:val="000D4F74"/>
    <w:rsid w:val="000F53B3"/>
    <w:rsid w:val="0012401A"/>
    <w:rsid w:val="0014037E"/>
    <w:rsid w:val="00175366"/>
    <w:rsid w:val="001758CB"/>
    <w:rsid w:val="00176767"/>
    <w:rsid w:val="00194F5F"/>
    <w:rsid w:val="001C26ED"/>
    <w:rsid w:val="00214459"/>
    <w:rsid w:val="00215957"/>
    <w:rsid w:val="002224BB"/>
    <w:rsid w:val="002265EC"/>
    <w:rsid w:val="00227112"/>
    <w:rsid w:val="00237463"/>
    <w:rsid w:val="0024287D"/>
    <w:rsid w:val="00253674"/>
    <w:rsid w:val="00257DEE"/>
    <w:rsid w:val="00266B13"/>
    <w:rsid w:val="0028210D"/>
    <w:rsid w:val="002D0CAC"/>
    <w:rsid w:val="002E0219"/>
    <w:rsid w:val="002E3198"/>
    <w:rsid w:val="002E4904"/>
    <w:rsid w:val="002E58D4"/>
    <w:rsid w:val="0031321E"/>
    <w:rsid w:val="00326D9D"/>
    <w:rsid w:val="0039098F"/>
    <w:rsid w:val="003A594F"/>
    <w:rsid w:val="003C3E57"/>
    <w:rsid w:val="003C6E23"/>
    <w:rsid w:val="003D00E4"/>
    <w:rsid w:val="003D4370"/>
    <w:rsid w:val="003E4189"/>
    <w:rsid w:val="003F2AC9"/>
    <w:rsid w:val="003F4E5F"/>
    <w:rsid w:val="00435EEE"/>
    <w:rsid w:val="004610CB"/>
    <w:rsid w:val="00467B81"/>
    <w:rsid w:val="0048621A"/>
    <w:rsid w:val="004A7A20"/>
    <w:rsid w:val="004B7F8F"/>
    <w:rsid w:val="005603E2"/>
    <w:rsid w:val="00561E0A"/>
    <w:rsid w:val="00563F3E"/>
    <w:rsid w:val="005724FB"/>
    <w:rsid w:val="0057705A"/>
    <w:rsid w:val="0058515B"/>
    <w:rsid w:val="00587FBC"/>
    <w:rsid w:val="0059747A"/>
    <w:rsid w:val="005A1D68"/>
    <w:rsid w:val="005D6217"/>
    <w:rsid w:val="005E3624"/>
    <w:rsid w:val="005E7E28"/>
    <w:rsid w:val="005F4934"/>
    <w:rsid w:val="005F7E7A"/>
    <w:rsid w:val="00612413"/>
    <w:rsid w:val="006776A5"/>
    <w:rsid w:val="006865DA"/>
    <w:rsid w:val="0069239E"/>
    <w:rsid w:val="006942D5"/>
    <w:rsid w:val="006A0BD7"/>
    <w:rsid w:val="006B5340"/>
    <w:rsid w:val="006D4D3A"/>
    <w:rsid w:val="006E6A83"/>
    <w:rsid w:val="00711A7A"/>
    <w:rsid w:val="007209BB"/>
    <w:rsid w:val="0072597A"/>
    <w:rsid w:val="007316AE"/>
    <w:rsid w:val="007C6B21"/>
    <w:rsid w:val="007E5E04"/>
    <w:rsid w:val="007F654C"/>
    <w:rsid w:val="00800B74"/>
    <w:rsid w:val="00806828"/>
    <w:rsid w:val="00821F18"/>
    <w:rsid w:val="0083009E"/>
    <w:rsid w:val="00846470"/>
    <w:rsid w:val="00862EE3"/>
    <w:rsid w:val="00865374"/>
    <w:rsid w:val="0088486B"/>
    <w:rsid w:val="008954F7"/>
    <w:rsid w:val="00896C2B"/>
    <w:rsid w:val="008A6D57"/>
    <w:rsid w:val="008B4040"/>
    <w:rsid w:val="008C2474"/>
    <w:rsid w:val="008D28CE"/>
    <w:rsid w:val="008D5108"/>
    <w:rsid w:val="008F17A5"/>
    <w:rsid w:val="008F1996"/>
    <w:rsid w:val="008F7BB7"/>
    <w:rsid w:val="00902F57"/>
    <w:rsid w:val="00912DF8"/>
    <w:rsid w:val="00920E66"/>
    <w:rsid w:val="00921241"/>
    <w:rsid w:val="0094648A"/>
    <w:rsid w:val="009525F5"/>
    <w:rsid w:val="00972B08"/>
    <w:rsid w:val="009829BD"/>
    <w:rsid w:val="00985F00"/>
    <w:rsid w:val="0099604E"/>
    <w:rsid w:val="009973FD"/>
    <w:rsid w:val="009979FD"/>
    <w:rsid w:val="009C4E9E"/>
    <w:rsid w:val="009E44C7"/>
    <w:rsid w:val="009F6F7B"/>
    <w:rsid w:val="009F74F2"/>
    <w:rsid w:val="00A114CF"/>
    <w:rsid w:val="00A2062E"/>
    <w:rsid w:val="00A238B5"/>
    <w:rsid w:val="00A23C1A"/>
    <w:rsid w:val="00A339C6"/>
    <w:rsid w:val="00A51C8B"/>
    <w:rsid w:val="00A5539D"/>
    <w:rsid w:val="00A648B1"/>
    <w:rsid w:val="00A72C61"/>
    <w:rsid w:val="00A8546B"/>
    <w:rsid w:val="00A860A3"/>
    <w:rsid w:val="00AA5120"/>
    <w:rsid w:val="00AC6C2F"/>
    <w:rsid w:val="00AD357A"/>
    <w:rsid w:val="00AD7C3F"/>
    <w:rsid w:val="00AF2830"/>
    <w:rsid w:val="00B30A61"/>
    <w:rsid w:val="00B33E4F"/>
    <w:rsid w:val="00B46D32"/>
    <w:rsid w:val="00B5672F"/>
    <w:rsid w:val="00B635EE"/>
    <w:rsid w:val="00B67A00"/>
    <w:rsid w:val="00B821DB"/>
    <w:rsid w:val="00B84704"/>
    <w:rsid w:val="00B9236A"/>
    <w:rsid w:val="00BB0EDA"/>
    <w:rsid w:val="00BE1545"/>
    <w:rsid w:val="00BF5199"/>
    <w:rsid w:val="00C01C66"/>
    <w:rsid w:val="00C22B6C"/>
    <w:rsid w:val="00C22FA4"/>
    <w:rsid w:val="00C27AA3"/>
    <w:rsid w:val="00C411D7"/>
    <w:rsid w:val="00C43859"/>
    <w:rsid w:val="00C45935"/>
    <w:rsid w:val="00C50E08"/>
    <w:rsid w:val="00C736C4"/>
    <w:rsid w:val="00C833FA"/>
    <w:rsid w:val="00CA5A07"/>
    <w:rsid w:val="00CA636F"/>
    <w:rsid w:val="00CC505B"/>
    <w:rsid w:val="00CC5197"/>
    <w:rsid w:val="00CC5C79"/>
    <w:rsid w:val="00CC7853"/>
    <w:rsid w:val="00CE566D"/>
    <w:rsid w:val="00CF0D15"/>
    <w:rsid w:val="00D0782B"/>
    <w:rsid w:val="00D37A9A"/>
    <w:rsid w:val="00D504E9"/>
    <w:rsid w:val="00D97D1D"/>
    <w:rsid w:val="00DA58E4"/>
    <w:rsid w:val="00E01D4F"/>
    <w:rsid w:val="00E02258"/>
    <w:rsid w:val="00E06374"/>
    <w:rsid w:val="00E5409F"/>
    <w:rsid w:val="00E621C0"/>
    <w:rsid w:val="00E6700A"/>
    <w:rsid w:val="00E7401D"/>
    <w:rsid w:val="00E91288"/>
    <w:rsid w:val="00EA6348"/>
    <w:rsid w:val="00EC3B28"/>
    <w:rsid w:val="00EE1490"/>
    <w:rsid w:val="00EE17BE"/>
    <w:rsid w:val="00F329AE"/>
    <w:rsid w:val="00F372F0"/>
    <w:rsid w:val="00F57258"/>
    <w:rsid w:val="00F57FE3"/>
    <w:rsid w:val="00F720F2"/>
    <w:rsid w:val="00F74A6C"/>
    <w:rsid w:val="00FA06F8"/>
    <w:rsid w:val="00FA61DF"/>
    <w:rsid w:val="00FD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79A4CB"/>
  <w15:docId w15:val="{6CDEB1D7-E292-40E0-966E-A4694D2B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F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02F57"/>
    <w:pPr>
      <w:spacing w:line="264" w:lineRule="auto"/>
    </w:pPr>
    <w:rPr>
      <w:i/>
      <w:sz w:val="20"/>
      <w:lang w:val="x-none" w:eastAsia="x-none"/>
    </w:rPr>
  </w:style>
  <w:style w:type="character" w:customStyle="1" w:styleId="BodyText3Char">
    <w:name w:val="Body Text 3 Char"/>
    <w:link w:val="BodyText3"/>
    <w:rsid w:val="00902F57"/>
    <w:rPr>
      <w:rFonts w:ascii="Times New Roman" w:eastAsia="Times New Roman" w:hAnsi="Times New Roman" w:cs="Times New Roman"/>
      <w:i/>
      <w:szCs w:val="24"/>
    </w:rPr>
  </w:style>
  <w:style w:type="character" w:styleId="PageNumber">
    <w:name w:val="page number"/>
    <w:basedOn w:val="DefaultParagraphFont"/>
    <w:rsid w:val="00902F57"/>
  </w:style>
  <w:style w:type="paragraph" w:styleId="BodyText">
    <w:name w:val="Body Text"/>
    <w:basedOn w:val="Normal"/>
    <w:link w:val="BodyTextChar"/>
    <w:rsid w:val="00902F57"/>
    <w:pPr>
      <w:spacing w:after="220" w:line="220" w:lineRule="atLeast"/>
      <w:jc w:val="both"/>
    </w:pPr>
    <w:rPr>
      <w:lang w:val="x-none" w:eastAsia="x-none"/>
    </w:rPr>
  </w:style>
  <w:style w:type="character" w:customStyle="1" w:styleId="BodyTextChar">
    <w:name w:val="Body Text Char"/>
    <w:link w:val="BodyText"/>
    <w:rsid w:val="00902F57"/>
    <w:rPr>
      <w:rFonts w:ascii="Times New Roman" w:eastAsia="Times New Roman" w:hAnsi="Times New Roman" w:cs="Times New Roman"/>
      <w:sz w:val="24"/>
      <w:szCs w:val="24"/>
    </w:rPr>
  </w:style>
  <w:style w:type="paragraph" w:styleId="BodyText2">
    <w:name w:val="Body Text 2"/>
    <w:basedOn w:val="Normal"/>
    <w:link w:val="BodyText2Char"/>
    <w:rsid w:val="00902F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rPr>
      <w:lang w:val="x-none" w:eastAsia="x-none"/>
    </w:rPr>
  </w:style>
  <w:style w:type="character" w:customStyle="1" w:styleId="BodyText2Char">
    <w:name w:val="Body Text 2 Char"/>
    <w:link w:val="BodyText2"/>
    <w:rsid w:val="00902F57"/>
    <w:rPr>
      <w:rFonts w:ascii="Times New Roman" w:eastAsia="Times New Roman" w:hAnsi="Times New Roman" w:cs="Times New Roman"/>
      <w:sz w:val="24"/>
      <w:szCs w:val="24"/>
    </w:rPr>
  </w:style>
  <w:style w:type="paragraph" w:styleId="Header">
    <w:name w:val="header"/>
    <w:basedOn w:val="Normal"/>
    <w:link w:val="HeaderChar"/>
    <w:uiPriority w:val="99"/>
    <w:rsid w:val="00902F57"/>
    <w:pPr>
      <w:tabs>
        <w:tab w:val="center" w:pos="4320"/>
        <w:tab w:val="right" w:pos="8640"/>
      </w:tabs>
    </w:pPr>
    <w:rPr>
      <w:lang w:val="x-none" w:eastAsia="x-none"/>
    </w:rPr>
  </w:style>
  <w:style w:type="character" w:customStyle="1" w:styleId="HeaderChar">
    <w:name w:val="Header Char"/>
    <w:link w:val="Header"/>
    <w:uiPriority w:val="99"/>
    <w:rsid w:val="00902F57"/>
    <w:rPr>
      <w:rFonts w:ascii="Times New Roman" w:eastAsia="Times New Roman" w:hAnsi="Times New Roman" w:cs="Times New Roman"/>
      <w:sz w:val="24"/>
      <w:szCs w:val="24"/>
    </w:rPr>
  </w:style>
  <w:style w:type="paragraph" w:customStyle="1" w:styleId="memoparagraph">
    <w:name w:val="memo_paragraph"/>
    <w:basedOn w:val="Normal"/>
    <w:rsid w:val="00902F57"/>
    <w:pPr>
      <w:widowControl w:val="0"/>
      <w:suppressAutoHyphens/>
      <w:spacing w:before="120" w:after="120"/>
      <w:ind w:left="720"/>
      <w:jc w:val="both"/>
    </w:pPr>
    <w:rPr>
      <w:snapToGrid w:val="0"/>
      <w:szCs w:val="20"/>
    </w:rPr>
  </w:style>
  <w:style w:type="character" w:customStyle="1" w:styleId="BlockSingChar">
    <w:name w:val="BlockSing Char"/>
    <w:link w:val="BlockSing"/>
    <w:locked/>
    <w:rsid w:val="00902F57"/>
  </w:style>
  <w:style w:type="paragraph" w:customStyle="1" w:styleId="BlockSing">
    <w:name w:val="BlockSing"/>
    <w:basedOn w:val="BlockText"/>
    <w:link w:val="BlockSingChar"/>
    <w:qFormat/>
    <w:rsid w:val="00902F57"/>
    <w:pPr>
      <w:pBdr>
        <w:top w:val="none" w:sz="0" w:space="0" w:color="auto"/>
        <w:left w:val="none" w:sz="0" w:space="0" w:color="auto"/>
        <w:bottom w:val="none" w:sz="0" w:space="0" w:color="auto"/>
        <w:right w:val="none" w:sz="0" w:space="0" w:color="auto"/>
      </w:pBdr>
      <w:ind w:left="0" w:right="0"/>
    </w:pPr>
    <w:rPr>
      <w:rFonts w:eastAsia="Calibri"/>
      <w:i w:val="0"/>
      <w:iCs w:val="0"/>
      <w:color w:val="auto"/>
      <w:sz w:val="22"/>
      <w:szCs w:val="22"/>
    </w:rPr>
  </w:style>
  <w:style w:type="paragraph" w:styleId="BlockText">
    <w:name w:val="Block Text"/>
    <w:basedOn w:val="Normal"/>
    <w:uiPriority w:val="99"/>
    <w:semiHidden/>
    <w:unhideWhenUsed/>
    <w:rsid w:val="00902F5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customStyle="1" w:styleId="MediumList2-Accent41">
    <w:name w:val="Medium List 2 - Accent 41"/>
    <w:basedOn w:val="Normal"/>
    <w:uiPriority w:val="34"/>
    <w:qFormat/>
    <w:rsid w:val="00297052"/>
    <w:pPr>
      <w:ind w:left="720"/>
      <w:contextualSpacing/>
    </w:pPr>
  </w:style>
  <w:style w:type="paragraph" w:styleId="BodyTextIndent">
    <w:name w:val="Body Text Indent"/>
    <w:basedOn w:val="Normal"/>
    <w:link w:val="BodyTextIndentChar"/>
    <w:uiPriority w:val="99"/>
    <w:unhideWhenUsed/>
    <w:rsid w:val="000D4389"/>
    <w:pPr>
      <w:spacing w:after="120"/>
      <w:ind w:left="360"/>
    </w:pPr>
    <w:rPr>
      <w:lang w:val="x-none" w:eastAsia="x-none"/>
    </w:rPr>
  </w:style>
  <w:style w:type="character" w:customStyle="1" w:styleId="BodyTextIndentChar">
    <w:name w:val="Body Text Indent Char"/>
    <w:link w:val="BodyTextIndent"/>
    <w:uiPriority w:val="99"/>
    <w:rsid w:val="000D4389"/>
    <w:rPr>
      <w:rFonts w:ascii="Times New Roman" w:eastAsia="Times New Roman" w:hAnsi="Times New Roman"/>
      <w:sz w:val="24"/>
      <w:szCs w:val="24"/>
    </w:rPr>
  </w:style>
  <w:style w:type="paragraph" w:styleId="Footer">
    <w:name w:val="footer"/>
    <w:basedOn w:val="Normal"/>
    <w:link w:val="FooterChar"/>
    <w:uiPriority w:val="99"/>
    <w:unhideWhenUsed/>
    <w:rsid w:val="003B229F"/>
    <w:pPr>
      <w:tabs>
        <w:tab w:val="center" w:pos="4680"/>
        <w:tab w:val="right" w:pos="9360"/>
      </w:tabs>
    </w:pPr>
    <w:rPr>
      <w:lang w:val="x-none" w:eastAsia="x-none"/>
    </w:rPr>
  </w:style>
  <w:style w:type="character" w:customStyle="1" w:styleId="FooterChar">
    <w:name w:val="Footer Char"/>
    <w:link w:val="Footer"/>
    <w:uiPriority w:val="99"/>
    <w:rsid w:val="003B229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229F"/>
    <w:rPr>
      <w:rFonts w:ascii="Tahoma" w:hAnsi="Tahoma"/>
      <w:sz w:val="16"/>
      <w:szCs w:val="16"/>
      <w:lang w:val="x-none" w:eastAsia="x-none"/>
    </w:rPr>
  </w:style>
  <w:style w:type="character" w:customStyle="1" w:styleId="BalloonTextChar">
    <w:name w:val="Balloon Text Char"/>
    <w:link w:val="BalloonText"/>
    <w:uiPriority w:val="99"/>
    <w:semiHidden/>
    <w:rsid w:val="003B229F"/>
    <w:rPr>
      <w:rFonts w:ascii="Tahoma" w:eastAsia="Times New Roman" w:hAnsi="Tahoma" w:cs="Tahoma"/>
      <w:sz w:val="16"/>
      <w:szCs w:val="16"/>
    </w:rPr>
  </w:style>
  <w:style w:type="character" w:styleId="CommentReference">
    <w:name w:val="annotation reference"/>
    <w:uiPriority w:val="99"/>
    <w:semiHidden/>
    <w:unhideWhenUsed/>
    <w:rsid w:val="0078396F"/>
    <w:rPr>
      <w:sz w:val="16"/>
      <w:szCs w:val="16"/>
    </w:rPr>
  </w:style>
  <w:style w:type="paragraph" w:styleId="CommentText">
    <w:name w:val="annotation text"/>
    <w:basedOn w:val="Normal"/>
    <w:link w:val="CommentTextChar"/>
    <w:uiPriority w:val="99"/>
    <w:semiHidden/>
    <w:unhideWhenUsed/>
    <w:rsid w:val="0078396F"/>
    <w:rPr>
      <w:sz w:val="20"/>
      <w:szCs w:val="20"/>
      <w:lang w:val="x-none" w:eastAsia="x-none"/>
    </w:rPr>
  </w:style>
  <w:style w:type="character" w:customStyle="1" w:styleId="CommentTextChar">
    <w:name w:val="Comment Text Char"/>
    <w:link w:val="CommentText"/>
    <w:uiPriority w:val="99"/>
    <w:semiHidden/>
    <w:rsid w:val="0078396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8396F"/>
    <w:rPr>
      <w:b/>
      <w:bCs/>
    </w:rPr>
  </w:style>
  <w:style w:type="character" w:customStyle="1" w:styleId="CommentSubjectChar">
    <w:name w:val="Comment Subject Char"/>
    <w:link w:val="CommentSubject"/>
    <w:uiPriority w:val="99"/>
    <w:semiHidden/>
    <w:rsid w:val="0078396F"/>
    <w:rPr>
      <w:rFonts w:ascii="Times New Roman" w:eastAsia="Times New Roman" w:hAnsi="Times New Roman"/>
      <w:b/>
      <w:bCs/>
    </w:rPr>
  </w:style>
  <w:style w:type="paragraph" w:customStyle="1" w:styleId="ColorfulShading-Accent31">
    <w:name w:val="Colorful Shading - Accent 31"/>
    <w:basedOn w:val="Normal"/>
    <w:uiPriority w:val="34"/>
    <w:qFormat/>
    <w:rsid w:val="00811133"/>
    <w:pPr>
      <w:ind w:left="720"/>
      <w:contextualSpacing/>
    </w:pPr>
  </w:style>
  <w:style w:type="paragraph" w:customStyle="1" w:styleId="MediumList2-Accent21">
    <w:name w:val="Medium List 2 - Accent 21"/>
    <w:hidden/>
    <w:uiPriority w:val="99"/>
    <w:semiHidden/>
    <w:rsid w:val="00C43859"/>
    <w:rPr>
      <w:rFonts w:ascii="Times New Roman" w:eastAsia="Times New Roman" w:hAnsi="Times New Roman"/>
      <w:sz w:val="24"/>
      <w:szCs w:val="24"/>
    </w:rPr>
  </w:style>
  <w:style w:type="paragraph" w:customStyle="1" w:styleId="ColorfulList-Accent11">
    <w:name w:val="Colorful List - Accent 11"/>
    <w:basedOn w:val="Normal"/>
    <w:uiPriority w:val="34"/>
    <w:qFormat/>
    <w:rsid w:val="00E7401D"/>
    <w:pPr>
      <w:ind w:left="720"/>
    </w:pPr>
  </w:style>
  <w:style w:type="paragraph" w:styleId="ListParagraph">
    <w:name w:val="List Paragraph"/>
    <w:basedOn w:val="Normal"/>
    <w:uiPriority w:val="34"/>
    <w:qFormat/>
    <w:rsid w:val="00CC5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4984">
      <w:bodyDiv w:val="1"/>
      <w:marLeft w:val="0"/>
      <w:marRight w:val="0"/>
      <w:marTop w:val="0"/>
      <w:marBottom w:val="0"/>
      <w:divBdr>
        <w:top w:val="none" w:sz="0" w:space="0" w:color="auto"/>
        <w:left w:val="none" w:sz="0" w:space="0" w:color="auto"/>
        <w:bottom w:val="none" w:sz="0" w:space="0" w:color="auto"/>
        <w:right w:val="none" w:sz="0" w:space="0" w:color="auto"/>
      </w:divBdr>
    </w:div>
    <w:div w:id="539510644">
      <w:bodyDiv w:val="1"/>
      <w:marLeft w:val="0"/>
      <w:marRight w:val="0"/>
      <w:marTop w:val="0"/>
      <w:marBottom w:val="0"/>
      <w:divBdr>
        <w:top w:val="none" w:sz="0" w:space="0" w:color="auto"/>
        <w:left w:val="none" w:sz="0" w:space="0" w:color="auto"/>
        <w:bottom w:val="none" w:sz="0" w:space="0" w:color="auto"/>
        <w:right w:val="none" w:sz="0" w:space="0" w:color="auto"/>
      </w:divBdr>
      <w:divsChild>
        <w:div w:id="81295935">
          <w:marLeft w:val="547"/>
          <w:marRight w:val="0"/>
          <w:marTop w:val="0"/>
          <w:marBottom w:val="0"/>
          <w:divBdr>
            <w:top w:val="none" w:sz="0" w:space="0" w:color="auto"/>
            <w:left w:val="none" w:sz="0" w:space="0" w:color="auto"/>
            <w:bottom w:val="none" w:sz="0" w:space="0" w:color="auto"/>
            <w:right w:val="none" w:sz="0" w:space="0" w:color="auto"/>
          </w:divBdr>
        </w:div>
        <w:div w:id="307326352">
          <w:marLeft w:val="547"/>
          <w:marRight w:val="0"/>
          <w:marTop w:val="0"/>
          <w:marBottom w:val="0"/>
          <w:divBdr>
            <w:top w:val="none" w:sz="0" w:space="0" w:color="auto"/>
            <w:left w:val="none" w:sz="0" w:space="0" w:color="auto"/>
            <w:bottom w:val="none" w:sz="0" w:space="0" w:color="auto"/>
            <w:right w:val="none" w:sz="0" w:space="0" w:color="auto"/>
          </w:divBdr>
        </w:div>
        <w:div w:id="881330060">
          <w:marLeft w:val="547"/>
          <w:marRight w:val="0"/>
          <w:marTop w:val="0"/>
          <w:marBottom w:val="0"/>
          <w:divBdr>
            <w:top w:val="none" w:sz="0" w:space="0" w:color="auto"/>
            <w:left w:val="none" w:sz="0" w:space="0" w:color="auto"/>
            <w:bottom w:val="none" w:sz="0" w:space="0" w:color="auto"/>
            <w:right w:val="none" w:sz="0" w:space="0" w:color="auto"/>
          </w:divBdr>
        </w:div>
        <w:div w:id="1591700344">
          <w:marLeft w:val="547"/>
          <w:marRight w:val="0"/>
          <w:marTop w:val="0"/>
          <w:marBottom w:val="0"/>
          <w:divBdr>
            <w:top w:val="none" w:sz="0" w:space="0" w:color="auto"/>
            <w:left w:val="none" w:sz="0" w:space="0" w:color="auto"/>
            <w:bottom w:val="none" w:sz="0" w:space="0" w:color="auto"/>
            <w:right w:val="none" w:sz="0" w:space="0" w:color="auto"/>
          </w:divBdr>
        </w:div>
        <w:div w:id="1705862840">
          <w:marLeft w:val="547"/>
          <w:marRight w:val="0"/>
          <w:marTop w:val="0"/>
          <w:marBottom w:val="0"/>
          <w:divBdr>
            <w:top w:val="none" w:sz="0" w:space="0" w:color="auto"/>
            <w:left w:val="none" w:sz="0" w:space="0" w:color="auto"/>
            <w:bottom w:val="none" w:sz="0" w:space="0" w:color="auto"/>
            <w:right w:val="none" w:sz="0" w:space="0" w:color="auto"/>
          </w:divBdr>
        </w:div>
      </w:divsChild>
    </w:div>
    <w:div w:id="624893477">
      <w:bodyDiv w:val="1"/>
      <w:marLeft w:val="0"/>
      <w:marRight w:val="0"/>
      <w:marTop w:val="0"/>
      <w:marBottom w:val="0"/>
      <w:divBdr>
        <w:top w:val="none" w:sz="0" w:space="0" w:color="auto"/>
        <w:left w:val="none" w:sz="0" w:space="0" w:color="auto"/>
        <w:bottom w:val="none" w:sz="0" w:space="0" w:color="auto"/>
        <w:right w:val="none" w:sz="0" w:space="0" w:color="auto"/>
      </w:divBdr>
    </w:div>
    <w:div w:id="1284726685">
      <w:bodyDiv w:val="1"/>
      <w:marLeft w:val="0"/>
      <w:marRight w:val="0"/>
      <w:marTop w:val="0"/>
      <w:marBottom w:val="0"/>
      <w:divBdr>
        <w:top w:val="none" w:sz="0" w:space="0" w:color="auto"/>
        <w:left w:val="none" w:sz="0" w:space="0" w:color="auto"/>
        <w:bottom w:val="none" w:sz="0" w:space="0" w:color="auto"/>
        <w:right w:val="none" w:sz="0" w:space="0" w:color="auto"/>
      </w:divBdr>
      <w:divsChild>
        <w:div w:id="93592552">
          <w:marLeft w:val="547"/>
          <w:marRight w:val="0"/>
          <w:marTop w:val="0"/>
          <w:marBottom w:val="0"/>
          <w:divBdr>
            <w:top w:val="none" w:sz="0" w:space="0" w:color="auto"/>
            <w:left w:val="none" w:sz="0" w:space="0" w:color="auto"/>
            <w:bottom w:val="none" w:sz="0" w:space="0" w:color="auto"/>
            <w:right w:val="none" w:sz="0" w:space="0" w:color="auto"/>
          </w:divBdr>
        </w:div>
        <w:div w:id="779034992">
          <w:marLeft w:val="547"/>
          <w:marRight w:val="0"/>
          <w:marTop w:val="0"/>
          <w:marBottom w:val="0"/>
          <w:divBdr>
            <w:top w:val="none" w:sz="0" w:space="0" w:color="auto"/>
            <w:left w:val="none" w:sz="0" w:space="0" w:color="auto"/>
            <w:bottom w:val="none" w:sz="0" w:space="0" w:color="auto"/>
            <w:right w:val="none" w:sz="0" w:space="0" w:color="auto"/>
          </w:divBdr>
        </w:div>
        <w:div w:id="1165820026">
          <w:marLeft w:val="547"/>
          <w:marRight w:val="0"/>
          <w:marTop w:val="0"/>
          <w:marBottom w:val="0"/>
          <w:divBdr>
            <w:top w:val="none" w:sz="0" w:space="0" w:color="auto"/>
            <w:left w:val="none" w:sz="0" w:space="0" w:color="auto"/>
            <w:bottom w:val="none" w:sz="0" w:space="0" w:color="auto"/>
            <w:right w:val="none" w:sz="0" w:space="0" w:color="auto"/>
          </w:divBdr>
        </w:div>
      </w:divsChild>
    </w:div>
    <w:div w:id="1746218009">
      <w:bodyDiv w:val="1"/>
      <w:marLeft w:val="0"/>
      <w:marRight w:val="0"/>
      <w:marTop w:val="0"/>
      <w:marBottom w:val="0"/>
      <w:divBdr>
        <w:top w:val="none" w:sz="0" w:space="0" w:color="auto"/>
        <w:left w:val="none" w:sz="0" w:space="0" w:color="auto"/>
        <w:bottom w:val="none" w:sz="0" w:space="0" w:color="auto"/>
        <w:right w:val="none" w:sz="0" w:space="0" w:color="auto"/>
      </w:divBdr>
      <w:divsChild>
        <w:div w:id="108861654">
          <w:marLeft w:val="734"/>
          <w:marRight w:val="0"/>
          <w:marTop w:val="0"/>
          <w:marBottom w:val="120"/>
          <w:divBdr>
            <w:top w:val="none" w:sz="0" w:space="0" w:color="auto"/>
            <w:left w:val="none" w:sz="0" w:space="0" w:color="auto"/>
            <w:bottom w:val="none" w:sz="0" w:space="0" w:color="auto"/>
            <w:right w:val="none" w:sz="0" w:space="0" w:color="auto"/>
          </w:divBdr>
        </w:div>
      </w:divsChild>
    </w:div>
    <w:div w:id="1813205608">
      <w:bodyDiv w:val="1"/>
      <w:marLeft w:val="0"/>
      <w:marRight w:val="0"/>
      <w:marTop w:val="0"/>
      <w:marBottom w:val="0"/>
      <w:divBdr>
        <w:top w:val="none" w:sz="0" w:space="0" w:color="auto"/>
        <w:left w:val="none" w:sz="0" w:space="0" w:color="auto"/>
        <w:bottom w:val="none" w:sz="0" w:space="0" w:color="auto"/>
        <w:right w:val="none" w:sz="0" w:space="0" w:color="auto"/>
      </w:divBdr>
    </w:div>
    <w:div w:id="1951930630">
      <w:bodyDiv w:val="1"/>
      <w:marLeft w:val="0"/>
      <w:marRight w:val="0"/>
      <w:marTop w:val="0"/>
      <w:marBottom w:val="0"/>
      <w:divBdr>
        <w:top w:val="none" w:sz="0" w:space="0" w:color="auto"/>
        <w:left w:val="none" w:sz="0" w:space="0" w:color="auto"/>
        <w:bottom w:val="none" w:sz="0" w:space="0" w:color="auto"/>
        <w:right w:val="none" w:sz="0" w:space="0" w:color="auto"/>
      </w:divBdr>
    </w:div>
    <w:div w:id="2050178587">
      <w:bodyDiv w:val="1"/>
      <w:marLeft w:val="0"/>
      <w:marRight w:val="0"/>
      <w:marTop w:val="0"/>
      <w:marBottom w:val="0"/>
      <w:divBdr>
        <w:top w:val="none" w:sz="0" w:space="0" w:color="auto"/>
        <w:left w:val="none" w:sz="0" w:space="0" w:color="auto"/>
        <w:bottom w:val="none" w:sz="0" w:space="0" w:color="auto"/>
        <w:right w:val="none" w:sz="0" w:space="0" w:color="auto"/>
      </w:divBdr>
      <w:divsChild>
        <w:div w:id="2055763512">
          <w:marLeft w:val="720"/>
          <w:marRight w:val="0"/>
          <w:marTop w:val="96"/>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oyoung</dc:creator>
  <cp:lastModifiedBy>Nadia Khan</cp:lastModifiedBy>
  <cp:revision>4</cp:revision>
  <cp:lastPrinted>2018-02-02T19:21:00Z</cp:lastPrinted>
  <dcterms:created xsi:type="dcterms:W3CDTF">2019-11-27T16:29:00Z</dcterms:created>
  <dcterms:modified xsi:type="dcterms:W3CDTF">2019-12-04T20:30:00Z</dcterms:modified>
</cp:coreProperties>
</file>